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E5A9C" w14:textId="77777777" w:rsidR="0045077E" w:rsidRPr="0045077E" w:rsidRDefault="0045077E" w:rsidP="00450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077E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33C718F2" w14:textId="77777777" w:rsidR="0045077E" w:rsidRPr="0045077E" w:rsidRDefault="0045077E" w:rsidP="00450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077E">
        <w:rPr>
          <w:rFonts w:ascii="Times New Roman" w:eastAsia="Times New Roman" w:hAnsi="Times New Roman" w:cs="Times New Roman"/>
          <w:sz w:val="28"/>
          <w:szCs w:val="28"/>
        </w:rPr>
        <w:t>учреждение высшего образования</w:t>
      </w:r>
    </w:p>
    <w:p w14:paraId="7814C291" w14:textId="77777777" w:rsidR="0045077E" w:rsidRPr="0045077E" w:rsidRDefault="0045077E" w:rsidP="00450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14:paraId="782D1637" w14:textId="12956D1B" w:rsidR="00B56F26" w:rsidRPr="008641A0" w:rsidRDefault="007840B7" w:rsidP="00B5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«</w:t>
      </w:r>
      <w:r w:rsidR="00B56F26"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ФИНАНСОВЫЙ УНИВЕРСИТЕТ ПРИ ПРАВИТЕЛЬСТВЕ</w:t>
      </w:r>
    </w:p>
    <w:p w14:paraId="74BA29D3" w14:textId="189DD8BA" w:rsidR="00B56F26" w:rsidRPr="008641A0" w:rsidRDefault="00B56F26" w:rsidP="00B5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РОССИЙСКОЙ ФЕДЕРАЦИИ</w:t>
      </w:r>
      <w:r w:rsidR="007840B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»</w:t>
      </w:r>
    </w:p>
    <w:p w14:paraId="24E36895" w14:textId="4C2F4706" w:rsidR="00B56F26" w:rsidRDefault="00B56F26" w:rsidP="00B5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(Финансовый университет)</w:t>
      </w:r>
    </w:p>
    <w:p w14:paraId="4CC47D75" w14:textId="77777777" w:rsidR="007840B7" w:rsidRPr="008641A0" w:rsidRDefault="007840B7" w:rsidP="00B5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32FE961" w14:textId="1EDC89A9" w:rsidR="00B56F26" w:rsidRPr="008641A0" w:rsidRDefault="00B56F26" w:rsidP="007840B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Кафедра </w:t>
      </w:r>
      <w:r w:rsidR="007840B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«</w:t>
      </w:r>
      <w:r w:rsidR="0090449D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</w:t>
      </w: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инансовый контроль и казначейское дело</w:t>
      </w:r>
      <w:r w:rsidR="007840B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»</w:t>
      </w:r>
    </w:p>
    <w:p w14:paraId="2019127F" w14:textId="39F68A2D" w:rsidR="00B56F26" w:rsidRDefault="00E343E4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Финансового факультета</w:t>
      </w:r>
    </w:p>
    <w:p w14:paraId="6ADB4DB9" w14:textId="77777777" w:rsidR="00E343E4" w:rsidRDefault="00E343E4" w:rsidP="00B56F26">
      <w:pPr>
        <w:spacing w:after="0" w:line="322" w:lineRule="exact"/>
        <w:ind w:left="5140" w:right="358" w:hanging="8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7CE746F5" w14:textId="5BA3516B" w:rsidR="00B56F26" w:rsidRPr="008641A0" w:rsidRDefault="00E343E4" w:rsidP="00E343E4">
      <w:pPr>
        <w:spacing w:after="0" w:line="322" w:lineRule="exact"/>
        <w:ind w:left="4678" w:right="358" w:hanging="8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</w:t>
      </w:r>
      <w:r w:rsidR="00B56F26" w:rsidRPr="008641A0">
        <w:rPr>
          <w:rFonts w:ascii="Times New Roman" w:eastAsia="Times New Roman" w:hAnsi="Times New Roman" w:cs="Times New Roman"/>
          <w:spacing w:val="10"/>
          <w:sz w:val="28"/>
          <w:szCs w:val="28"/>
        </w:rPr>
        <w:t>УТВЕРЖДАЮ</w:t>
      </w:r>
    </w:p>
    <w:p w14:paraId="67E5902C" w14:textId="1C43C95D" w:rsidR="00B56F26" w:rsidRDefault="00E343E4" w:rsidP="00E343E4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="00B56F26" w:rsidRPr="008641A0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Проректор </w:t>
      </w:r>
      <w:r w:rsidR="008920B5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по учебной и 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  </w:t>
      </w:r>
      <w:r w:rsidR="008920B5">
        <w:rPr>
          <w:rFonts w:ascii="Times New Roman" w:eastAsia="Times New Roman" w:hAnsi="Times New Roman" w:cs="Times New Roman"/>
          <w:spacing w:val="10"/>
          <w:sz w:val="28"/>
          <w:szCs w:val="28"/>
        </w:rPr>
        <w:t>методической работе</w:t>
      </w:r>
    </w:p>
    <w:p w14:paraId="29AE92B7" w14:textId="77777777" w:rsidR="008920B5" w:rsidRPr="008641A0" w:rsidRDefault="008920B5" w:rsidP="008920B5">
      <w:pPr>
        <w:spacing w:after="0" w:line="322" w:lineRule="exact"/>
        <w:ind w:left="5140" w:right="358" w:hanging="8"/>
        <w:jc w:val="right"/>
        <w:rPr>
          <w:rFonts w:ascii="Times New Roman" w:eastAsia="Times New Roman" w:hAnsi="Times New Roman" w:cs="Times New Roman"/>
          <w:spacing w:val="10"/>
          <w:sz w:val="28"/>
          <w:szCs w:val="28"/>
        </w:rPr>
      </w:pPr>
    </w:p>
    <w:p w14:paraId="6CD8E350" w14:textId="4EAE2A3B" w:rsidR="00B56F26" w:rsidRPr="008641A0" w:rsidRDefault="00B56F26" w:rsidP="00B56F26">
      <w:pPr>
        <w:tabs>
          <w:tab w:val="left" w:leader="underscore" w:pos="8207"/>
        </w:tabs>
        <w:spacing w:after="67" w:line="250" w:lineRule="exact"/>
        <w:ind w:left="5140" w:right="358" w:hanging="8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8641A0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 </w:t>
      </w:r>
      <w:r w:rsidR="007840B7" w:rsidRPr="008641A0">
        <w:rPr>
          <w:rFonts w:ascii="Times New Roman" w:eastAsia="Times New Roman" w:hAnsi="Times New Roman" w:cs="Times New Roman"/>
          <w:spacing w:val="10"/>
          <w:sz w:val="28"/>
          <w:szCs w:val="28"/>
        </w:rPr>
        <w:t>Е. А.</w:t>
      </w:r>
      <w:r w:rsidRPr="008641A0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Каменева</w:t>
      </w:r>
    </w:p>
    <w:p w14:paraId="57957384" w14:textId="31F0094B" w:rsidR="00B56F26" w:rsidRPr="008641A0" w:rsidRDefault="00660058" w:rsidP="00B56F26">
      <w:pPr>
        <w:tabs>
          <w:tab w:val="left" w:pos="8490"/>
        </w:tabs>
        <w:spacing w:after="730" w:line="250" w:lineRule="exact"/>
        <w:ind w:left="5132" w:right="358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 </w:t>
      </w:r>
      <w:r w:rsidR="00B51A73">
        <w:rPr>
          <w:rFonts w:ascii="Times New Roman" w:eastAsia="Times New Roman" w:hAnsi="Times New Roman" w:cs="Times New Roman"/>
          <w:spacing w:val="10"/>
          <w:sz w:val="28"/>
          <w:szCs w:val="28"/>
        </w:rPr>
        <w:t>22.06.</w:t>
      </w:r>
      <w:r w:rsidR="00B56F26" w:rsidRPr="008641A0">
        <w:rPr>
          <w:rFonts w:ascii="Times New Roman" w:eastAsia="Times New Roman" w:hAnsi="Times New Roman" w:cs="Times New Roman"/>
          <w:spacing w:val="10"/>
          <w:sz w:val="28"/>
          <w:szCs w:val="28"/>
        </w:rPr>
        <w:t>202</w:t>
      </w:r>
      <w:r w:rsidR="00161A7A">
        <w:rPr>
          <w:rFonts w:ascii="Times New Roman" w:eastAsia="Times New Roman" w:hAnsi="Times New Roman" w:cs="Times New Roman"/>
          <w:spacing w:val="10"/>
          <w:sz w:val="28"/>
          <w:szCs w:val="28"/>
        </w:rPr>
        <w:t>3</w:t>
      </w:r>
      <w:r w:rsidR="00B56F26" w:rsidRPr="008641A0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г.</w:t>
      </w:r>
    </w:p>
    <w:p w14:paraId="0EA37CBB" w14:textId="46FB14D0" w:rsidR="00B56F26" w:rsidRPr="008641A0" w:rsidRDefault="007A2D61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Исаев </w:t>
      </w:r>
      <w:r w:rsidR="00FF5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Э. А.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, </w:t>
      </w:r>
      <w:r w:rsidR="0090449D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Федченко Е.А.</w:t>
      </w:r>
    </w:p>
    <w:p w14:paraId="25ED2895" w14:textId="77777777" w:rsidR="00660058" w:rsidRDefault="00660058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0F4C243" w14:textId="7C2EAE99" w:rsidR="00B56F26" w:rsidRPr="008641A0" w:rsidRDefault="00B56F26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ПРОГРАММА</w:t>
      </w:r>
    </w:p>
    <w:p w14:paraId="38CD6440" w14:textId="46CAC222" w:rsidR="00B56F26" w:rsidRDefault="00B56F26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НАУЧНО-ИССЛЕДОВАТЕЛЬСК</w:t>
      </w:r>
      <w:r w:rsidR="00521928"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ОГО</w:t>
      </w: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521928"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СЕМИНАРА</w:t>
      </w:r>
    </w:p>
    <w:p w14:paraId="6B86709C" w14:textId="77777777" w:rsidR="00660058" w:rsidRPr="008641A0" w:rsidRDefault="00660058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A8BB1E8" w14:textId="4AA1CE87" w:rsidR="00B56F26" w:rsidRPr="008641A0" w:rsidRDefault="00B56F26" w:rsidP="00B56F26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Направление подготовки </w:t>
      </w:r>
      <w:r w:rsidR="00A4199E">
        <w:rPr>
          <w:rFonts w:ascii="Times New Roman" w:eastAsia="Calibri" w:hAnsi="Times New Roman" w:cs="Times New Roman"/>
          <w:sz w:val="28"/>
          <w:szCs w:val="28"/>
          <w:lang w:eastAsia="en-US"/>
        </w:rPr>
        <w:t>38.04.09 «Государственный аудит»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1C34F623" w14:textId="77777777" w:rsidR="00B56F26" w:rsidRPr="008641A0" w:rsidRDefault="00B56F26" w:rsidP="00B56F26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Направленность программы магистратуры </w:t>
      </w:r>
    </w:p>
    <w:p w14:paraId="36D362EC" w14:textId="4DB04EA5" w:rsidR="00B56F26" w:rsidRDefault="007840B7" w:rsidP="00B56F26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161A7A" w:rsidRPr="00161A7A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Государственный финансовый контроль, управление и аудит в цифровой экономике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161A7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7FC5F47E" w14:textId="4D330DB9" w:rsidR="00161A7A" w:rsidRDefault="00161A7A" w:rsidP="00B56F26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686D924" w14:textId="03AB3F28" w:rsidR="00B56F26" w:rsidRDefault="00B56F26" w:rsidP="00B56F26">
      <w:pPr>
        <w:spacing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14:paraId="555163FA" w14:textId="77777777" w:rsidR="00660058" w:rsidRPr="00E66FC9" w:rsidRDefault="00660058" w:rsidP="00660058">
      <w:pPr>
        <w:widowControl w:val="0"/>
        <w:spacing w:after="0" w:line="240" w:lineRule="auto"/>
        <w:ind w:right="-428"/>
        <w:jc w:val="center"/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</w:pPr>
      <w:r w:rsidRPr="00E66FC9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14:paraId="2E754796" w14:textId="77777777" w:rsidR="00660058" w:rsidRPr="00E66FC9" w:rsidRDefault="00660058" w:rsidP="00660058">
      <w:pPr>
        <w:widowControl w:val="0"/>
        <w:spacing w:after="0" w:line="240" w:lineRule="auto"/>
        <w:ind w:right="-428"/>
        <w:jc w:val="center"/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</w:pPr>
      <w:r w:rsidRPr="00E66FC9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 xml:space="preserve"> (протокол № 24 от 21 июня 2022 г.)</w:t>
      </w:r>
    </w:p>
    <w:p w14:paraId="64481032" w14:textId="77777777" w:rsidR="00660058" w:rsidRPr="00E66FC9" w:rsidRDefault="00660058" w:rsidP="00660058">
      <w:pPr>
        <w:widowControl w:val="0"/>
        <w:spacing w:after="0" w:line="240" w:lineRule="auto"/>
        <w:ind w:right="-428"/>
        <w:jc w:val="center"/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</w:pPr>
    </w:p>
    <w:p w14:paraId="3BA22BAD" w14:textId="77777777" w:rsidR="00660058" w:rsidRPr="00E66FC9" w:rsidRDefault="00660058" w:rsidP="00660058">
      <w:pPr>
        <w:widowControl w:val="0"/>
        <w:spacing w:after="0" w:line="240" w:lineRule="auto"/>
        <w:ind w:right="-428"/>
        <w:jc w:val="center"/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</w:pPr>
      <w:r w:rsidRPr="00E66FC9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>Одобрено заседанием кафедры «Финансовый контроль и казначейское дело»</w:t>
      </w:r>
    </w:p>
    <w:p w14:paraId="577259B2" w14:textId="77777777" w:rsidR="00660058" w:rsidRPr="00E66FC9" w:rsidRDefault="00660058" w:rsidP="00660058">
      <w:pPr>
        <w:spacing w:after="0" w:line="240" w:lineRule="auto"/>
        <w:ind w:right="-428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6FC9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E66FC9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>протокол № 9 от 26 апреля 2022 г.</w:t>
      </w:r>
      <w:r w:rsidRPr="00E66FC9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14:paraId="2A976870" w14:textId="77777777" w:rsidR="00086E6B" w:rsidRPr="00086E6B" w:rsidRDefault="00086E6B" w:rsidP="00086E6B">
      <w:pPr>
        <w:keepNext/>
        <w:widowControl w:val="0"/>
        <w:tabs>
          <w:tab w:val="left" w:pos="708"/>
        </w:tabs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F5DD491" w14:textId="15652EF6" w:rsidR="00B56F26" w:rsidRDefault="00B56F26" w:rsidP="00B56F26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586C4CC" w14:textId="57F7A7B3" w:rsidR="00BD4BB1" w:rsidRDefault="00B56F26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Москва 202</w:t>
      </w:r>
      <w:r w:rsidR="00161A7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3</w:t>
      </w:r>
    </w:p>
    <w:p w14:paraId="5EF8CCD2" w14:textId="77777777" w:rsidR="00660058" w:rsidRPr="008641A0" w:rsidRDefault="00660058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1FDFAE05" w14:textId="77777777" w:rsidR="00660058" w:rsidRDefault="00660058" w:rsidP="00660058">
      <w:pPr>
        <w:pStyle w:val="Default"/>
        <w:rPr>
          <w:color w:val="auto"/>
        </w:rPr>
      </w:pPr>
      <w:r>
        <w:rPr>
          <w:b/>
          <w:bCs/>
          <w:color w:val="auto"/>
          <w:sz w:val="28"/>
          <w:szCs w:val="28"/>
        </w:rPr>
        <w:t>УДК [378.147.34:001] (073)</w:t>
      </w:r>
    </w:p>
    <w:p w14:paraId="6323CA42" w14:textId="77777777" w:rsidR="00660058" w:rsidRDefault="00660058" w:rsidP="00660058">
      <w:pPr>
        <w:pStyle w:val="Default"/>
        <w:spacing w:line="360" w:lineRule="auto"/>
        <w:rPr>
          <w:color w:val="auto"/>
        </w:rPr>
      </w:pPr>
      <w:r>
        <w:rPr>
          <w:b/>
          <w:bCs/>
          <w:color w:val="auto"/>
          <w:sz w:val="28"/>
          <w:szCs w:val="28"/>
        </w:rPr>
        <w:t>ББК 65.261.8</w:t>
      </w:r>
      <w:proofErr w:type="gramStart"/>
      <w:r>
        <w:rPr>
          <w:b/>
          <w:bCs/>
          <w:color w:val="auto"/>
          <w:sz w:val="28"/>
          <w:szCs w:val="28"/>
        </w:rPr>
        <w:t>р.я</w:t>
      </w:r>
      <w:proofErr w:type="gramEnd"/>
      <w:r>
        <w:rPr>
          <w:b/>
          <w:bCs/>
          <w:color w:val="auto"/>
          <w:sz w:val="28"/>
          <w:szCs w:val="28"/>
        </w:rPr>
        <w:t>73</w:t>
      </w:r>
    </w:p>
    <w:p w14:paraId="6F133B03" w14:textId="77777777" w:rsidR="00660058" w:rsidRDefault="00660058" w:rsidP="00660058">
      <w:pPr>
        <w:pStyle w:val="13"/>
      </w:pPr>
      <w:r>
        <w:rPr>
          <w:b/>
          <w:bCs/>
          <w:sz w:val="28"/>
          <w:szCs w:val="28"/>
        </w:rPr>
        <w:t>И 85</w:t>
      </w:r>
    </w:p>
    <w:p w14:paraId="10BA8698" w14:textId="77777777" w:rsidR="007840B7" w:rsidRDefault="007840B7" w:rsidP="007840B7">
      <w:pPr>
        <w:widowControl w:val="0"/>
        <w:jc w:val="both"/>
        <w:rPr>
          <w:rFonts w:ascii="Times New Roman" w:hAnsi="Times New Roman" w:cs="Times New Roman"/>
          <w:b/>
          <w:spacing w:val="-3"/>
          <w:sz w:val="24"/>
          <w:szCs w:val="24"/>
        </w:rPr>
      </w:pPr>
    </w:p>
    <w:p w14:paraId="60F15B51" w14:textId="275DBBEC" w:rsidR="003C4C47" w:rsidRPr="008641A0" w:rsidRDefault="003C4C47" w:rsidP="001C17F8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8641A0">
        <w:rPr>
          <w:rFonts w:ascii="Times New Roman" w:hAnsi="Times New Roman" w:cs="Times New Roman"/>
          <w:b/>
          <w:spacing w:val="-3"/>
          <w:sz w:val="24"/>
          <w:szCs w:val="24"/>
        </w:rPr>
        <w:t>Рецензенты:</w:t>
      </w:r>
      <w:r w:rsidR="0040232A" w:rsidRPr="008641A0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90449D">
        <w:rPr>
          <w:rFonts w:ascii="Times New Roman" w:hAnsi="Times New Roman"/>
          <w:b/>
          <w:spacing w:val="-3"/>
          <w:sz w:val="24"/>
          <w:szCs w:val="24"/>
        </w:rPr>
        <w:t>Савина Н.В.</w:t>
      </w:r>
      <w:r w:rsidR="00A25CA1" w:rsidRPr="008641A0">
        <w:rPr>
          <w:rFonts w:ascii="Times New Roman" w:hAnsi="Times New Roman"/>
          <w:b/>
          <w:spacing w:val="-3"/>
          <w:sz w:val="24"/>
          <w:szCs w:val="24"/>
        </w:rPr>
        <w:t>,</w:t>
      </w:r>
      <w:r w:rsidR="00A25CA1" w:rsidRPr="008641A0">
        <w:rPr>
          <w:rFonts w:ascii="Times New Roman" w:hAnsi="Times New Roman"/>
          <w:spacing w:val="-3"/>
          <w:sz w:val="24"/>
          <w:szCs w:val="24"/>
        </w:rPr>
        <w:t xml:space="preserve"> доктор экономических наук, </w:t>
      </w:r>
      <w:r w:rsidR="001C17F8">
        <w:rPr>
          <w:rFonts w:ascii="Times New Roman" w:hAnsi="Times New Roman"/>
          <w:spacing w:val="-3"/>
          <w:sz w:val="24"/>
          <w:szCs w:val="24"/>
        </w:rPr>
        <w:t xml:space="preserve">профессор </w:t>
      </w:r>
      <w:r w:rsidR="00A25CA1" w:rsidRPr="008641A0">
        <w:rPr>
          <w:rFonts w:ascii="Times New Roman" w:hAnsi="Times New Roman"/>
          <w:spacing w:val="-3"/>
          <w:sz w:val="24"/>
          <w:szCs w:val="24"/>
        </w:rPr>
        <w:t>кафедр</w:t>
      </w:r>
      <w:r w:rsidR="001C17F8">
        <w:rPr>
          <w:rFonts w:ascii="Times New Roman" w:hAnsi="Times New Roman"/>
          <w:spacing w:val="-3"/>
          <w:sz w:val="24"/>
          <w:szCs w:val="24"/>
        </w:rPr>
        <w:t>ы</w:t>
      </w:r>
      <w:r w:rsidR="00A25CA1" w:rsidRPr="008641A0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7840B7">
        <w:rPr>
          <w:rFonts w:ascii="Times New Roman" w:hAnsi="Times New Roman"/>
          <w:spacing w:val="-3"/>
          <w:sz w:val="24"/>
          <w:szCs w:val="24"/>
        </w:rPr>
        <w:t>«</w:t>
      </w:r>
      <w:r w:rsidR="007B2518">
        <w:rPr>
          <w:rFonts w:ascii="Times New Roman" w:hAnsi="Times New Roman"/>
          <w:spacing w:val="-3"/>
          <w:sz w:val="24"/>
          <w:szCs w:val="24"/>
        </w:rPr>
        <w:t>Ф</w:t>
      </w:r>
      <w:r w:rsidR="00A25CA1" w:rsidRPr="008641A0">
        <w:rPr>
          <w:rFonts w:ascii="Times New Roman" w:hAnsi="Times New Roman"/>
          <w:spacing w:val="-3"/>
          <w:sz w:val="24"/>
          <w:szCs w:val="24"/>
        </w:rPr>
        <w:t>инансовый контроль и казначейское дело</w:t>
      </w:r>
      <w:r w:rsidR="007840B7">
        <w:rPr>
          <w:rFonts w:ascii="Times New Roman" w:hAnsi="Times New Roman"/>
          <w:spacing w:val="-3"/>
          <w:sz w:val="24"/>
          <w:szCs w:val="24"/>
        </w:rPr>
        <w:t>»</w:t>
      </w:r>
    </w:p>
    <w:p w14:paraId="26491D5A" w14:textId="77777777" w:rsidR="0049154B" w:rsidRPr="008641A0" w:rsidRDefault="0049154B" w:rsidP="0049154B">
      <w:pPr>
        <w:pStyle w:val="Default"/>
        <w:rPr>
          <w:b/>
          <w:bCs/>
          <w:color w:val="auto"/>
        </w:rPr>
      </w:pPr>
    </w:p>
    <w:p w14:paraId="5DF7C0E3" w14:textId="77777777" w:rsidR="00A82AA7" w:rsidRPr="008641A0" w:rsidRDefault="00A82AA7" w:rsidP="0049154B">
      <w:pPr>
        <w:pStyle w:val="Default"/>
        <w:rPr>
          <w:b/>
          <w:bCs/>
          <w:color w:val="auto"/>
        </w:rPr>
      </w:pPr>
    </w:p>
    <w:p w14:paraId="04AFB157" w14:textId="36B675F2" w:rsidR="0049154B" w:rsidRPr="00A33437" w:rsidRDefault="007A2D61" w:rsidP="0049154B">
      <w:pPr>
        <w:pStyle w:val="Default"/>
        <w:rPr>
          <w:b/>
          <w:bCs/>
          <w:color w:val="auto"/>
          <w:sz w:val="28"/>
          <w:szCs w:val="28"/>
        </w:rPr>
      </w:pPr>
      <w:r w:rsidRPr="00A33437">
        <w:rPr>
          <w:b/>
          <w:bCs/>
          <w:color w:val="auto"/>
          <w:sz w:val="28"/>
          <w:szCs w:val="28"/>
        </w:rPr>
        <w:t xml:space="preserve">Исаев </w:t>
      </w:r>
      <w:r w:rsidR="00FF582E" w:rsidRPr="00A33437">
        <w:rPr>
          <w:b/>
          <w:bCs/>
          <w:color w:val="auto"/>
          <w:sz w:val="28"/>
          <w:szCs w:val="28"/>
        </w:rPr>
        <w:t>Э. А.</w:t>
      </w:r>
      <w:r w:rsidRPr="00A33437">
        <w:rPr>
          <w:b/>
          <w:bCs/>
          <w:color w:val="auto"/>
          <w:sz w:val="28"/>
          <w:szCs w:val="28"/>
        </w:rPr>
        <w:t xml:space="preserve">, </w:t>
      </w:r>
      <w:r w:rsidR="0090449D" w:rsidRPr="00A33437">
        <w:rPr>
          <w:b/>
          <w:bCs/>
          <w:color w:val="auto"/>
          <w:sz w:val="28"/>
          <w:szCs w:val="28"/>
        </w:rPr>
        <w:t>Федченко Е.А.</w:t>
      </w:r>
    </w:p>
    <w:p w14:paraId="63330728" w14:textId="438BA77A" w:rsidR="00A82AA7" w:rsidRPr="008641A0" w:rsidRDefault="0049154B" w:rsidP="0049154B">
      <w:pPr>
        <w:pStyle w:val="Default"/>
        <w:jc w:val="both"/>
        <w:rPr>
          <w:color w:val="auto"/>
        </w:rPr>
      </w:pPr>
      <w:r w:rsidRPr="008641A0">
        <w:rPr>
          <w:color w:val="auto"/>
        </w:rPr>
        <w:tab/>
      </w:r>
      <w:r w:rsidR="00B56F26" w:rsidRPr="008641A0">
        <w:rPr>
          <w:color w:val="auto"/>
        </w:rPr>
        <w:t xml:space="preserve">  </w:t>
      </w:r>
    </w:p>
    <w:p w14:paraId="0599C1F8" w14:textId="77777777" w:rsidR="00161A7A" w:rsidRDefault="0049154B" w:rsidP="004023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33437">
        <w:rPr>
          <w:b/>
          <w:color w:val="auto"/>
          <w:sz w:val="28"/>
          <w:szCs w:val="28"/>
        </w:rPr>
        <w:t>Программа научно-исследовательского семинара</w:t>
      </w:r>
      <w:r w:rsidRPr="00A33437">
        <w:rPr>
          <w:color w:val="auto"/>
          <w:sz w:val="28"/>
          <w:szCs w:val="28"/>
        </w:rPr>
        <w:t xml:space="preserve"> для студентов, обучающихся по направлению подготовки </w:t>
      </w:r>
      <w:r w:rsidR="00A4199E" w:rsidRPr="00A33437">
        <w:rPr>
          <w:color w:val="auto"/>
          <w:sz w:val="28"/>
          <w:szCs w:val="28"/>
        </w:rPr>
        <w:t>38.04.09 «Государственный аудит»</w:t>
      </w:r>
      <w:r w:rsidRPr="00A33437">
        <w:rPr>
          <w:color w:val="auto"/>
          <w:sz w:val="28"/>
          <w:szCs w:val="28"/>
        </w:rPr>
        <w:t xml:space="preserve">, направленность программы магистратуры </w:t>
      </w:r>
      <w:r w:rsidR="007840B7" w:rsidRPr="00A33437">
        <w:rPr>
          <w:color w:val="auto"/>
          <w:sz w:val="28"/>
          <w:szCs w:val="28"/>
        </w:rPr>
        <w:t>«</w:t>
      </w:r>
      <w:r w:rsidR="00161A7A" w:rsidRPr="00161A7A">
        <w:rPr>
          <w:rFonts w:eastAsia="Calibri"/>
          <w:color w:val="auto"/>
          <w:sz w:val="28"/>
          <w:szCs w:val="28"/>
          <w:lang w:eastAsia="en-US"/>
        </w:rPr>
        <w:t>Государственный финансовый контроль, управление и аудит в цифровой экономике</w:t>
      </w:r>
      <w:r w:rsidR="007840B7" w:rsidRPr="00A33437">
        <w:rPr>
          <w:color w:val="auto"/>
          <w:sz w:val="28"/>
          <w:szCs w:val="28"/>
        </w:rPr>
        <w:t>»</w:t>
      </w:r>
      <w:r w:rsidRPr="00A33437">
        <w:rPr>
          <w:color w:val="auto"/>
          <w:sz w:val="28"/>
          <w:szCs w:val="28"/>
        </w:rPr>
        <w:t xml:space="preserve">. – М.: Финансовый университет, </w:t>
      </w:r>
      <w:r w:rsidR="00B56F26" w:rsidRPr="00A33437">
        <w:rPr>
          <w:color w:val="auto"/>
          <w:sz w:val="28"/>
          <w:szCs w:val="28"/>
        </w:rPr>
        <w:t>Финансовый факультет</w:t>
      </w:r>
      <w:r w:rsidRPr="00A33437">
        <w:rPr>
          <w:color w:val="auto"/>
          <w:sz w:val="28"/>
          <w:szCs w:val="28"/>
        </w:rPr>
        <w:t>, 20</w:t>
      </w:r>
      <w:r w:rsidR="00B56F26" w:rsidRPr="00A33437">
        <w:rPr>
          <w:color w:val="auto"/>
          <w:sz w:val="28"/>
          <w:szCs w:val="28"/>
        </w:rPr>
        <w:t>2</w:t>
      </w:r>
      <w:r w:rsidR="00161A7A">
        <w:rPr>
          <w:color w:val="auto"/>
          <w:sz w:val="28"/>
          <w:szCs w:val="28"/>
        </w:rPr>
        <w:t>3</w:t>
      </w:r>
      <w:r w:rsidRPr="00A33437">
        <w:rPr>
          <w:color w:val="auto"/>
          <w:sz w:val="28"/>
          <w:szCs w:val="28"/>
        </w:rPr>
        <w:t xml:space="preserve">. - </w:t>
      </w:r>
      <w:r w:rsidR="001A3945" w:rsidRPr="00A33437">
        <w:rPr>
          <w:color w:val="auto"/>
          <w:sz w:val="28"/>
          <w:szCs w:val="28"/>
        </w:rPr>
        <w:t>2</w:t>
      </w:r>
      <w:r w:rsidR="00F10EB3" w:rsidRPr="00A33437">
        <w:rPr>
          <w:color w:val="auto"/>
          <w:sz w:val="28"/>
          <w:szCs w:val="28"/>
        </w:rPr>
        <w:t>1</w:t>
      </w:r>
      <w:r w:rsidRPr="00A33437">
        <w:rPr>
          <w:color w:val="auto"/>
          <w:sz w:val="28"/>
          <w:szCs w:val="28"/>
        </w:rPr>
        <w:t xml:space="preserve"> с.</w:t>
      </w:r>
    </w:p>
    <w:p w14:paraId="37A67E58" w14:textId="083C1FB9" w:rsidR="0049154B" w:rsidRPr="00A33437" w:rsidRDefault="0049154B" w:rsidP="004023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33437">
        <w:rPr>
          <w:color w:val="auto"/>
          <w:sz w:val="28"/>
          <w:szCs w:val="28"/>
        </w:rPr>
        <w:t xml:space="preserve"> </w:t>
      </w:r>
    </w:p>
    <w:p w14:paraId="0949D6A1" w14:textId="77777777" w:rsidR="00A82AA7" w:rsidRPr="008641A0" w:rsidRDefault="00A82AA7" w:rsidP="0040232A">
      <w:pPr>
        <w:pStyle w:val="Default"/>
        <w:ind w:firstLine="709"/>
        <w:jc w:val="both"/>
        <w:rPr>
          <w:color w:val="auto"/>
        </w:rPr>
      </w:pPr>
      <w:r w:rsidRPr="008641A0">
        <w:rPr>
          <w:color w:val="auto"/>
        </w:rPr>
        <w:t xml:space="preserve">Научно-исследовательский семинар является одной из основных активных форм обучения профессиональным компетенциям и организации научно-исследовательской работы студента. </w:t>
      </w:r>
    </w:p>
    <w:p w14:paraId="70BB9E1A" w14:textId="77777777" w:rsidR="00A82AA7" w:rsidRPr="008641A0" w:rsidRDefault="00A82AA7" w:rsidP="0040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41A0">
        <w:rPr>
          <w:rFonts w:ascii="Times New Roman" w:hAnsi="Times New Roman" w:cs="Times New Roman"/>
          <w:sz w:val="24"/>
          <w:szCs w:val="24"/>
        </w:rPr>
        <w:t>Программа содержит требования к результатам освоения дисциплины, тематику практических занятий и технологии их проведения, формы самостоятельной работы, систему оценивания, учебно-методическое и информационное обеспечение дисциплины.</w:t>
      </w:r>
    </w:p>
    <w:p w14:paraId="68AD2D73" w14:textId="5178DFB9" w:rsidR="00A82AA7" w:rsidRPr="008641A0" w:rsidRDefault="00A82AA7" w:rsidP="0040232A">
      <w:pPr>
        <w:pStyle w:val="Default"/>
        <w:ind w:firstLine="709"/>
        <w:jc w:val="both"/>
        <w:rPr>
          <w:color w:val="auto"/>
        </w:rPr>
      </w:pPr>
      <w:r w:rsidRPr="008641A0">
        <w:rPr>
          <w:color w:val="auto"/>
        </w:rPr>
        <w:t xml:space="preserve">Научно-исследовательский семинар относится к обязательным дисциплинам Блока 2 </w:t>
      </w:r>
      <w:r w:rsidR="007840B7">
        <w:rPr>
          <w:color w:val="auto"/>
        </w:rPr>
        <w:t>«</w:t>
      </w:r>
      <w:r w:rsidRPr="008641A0">
        <w:rPr>
          <w:color w:val="auto"/>
        </w:rPr>
        <w:t>Практики, в том числе Научно-исследовательская работа (НИР)</w:t>
      </w:r>
      <w:r w:rsidR="007840B7">
        <w:rPr>
          <w:color w:val="auto"/>
        </w:rPr>
        <w:t>»</w:t>
      </w:r>
      <w:r w:rsidRPr="008641A0">
        <w:rPr>
          <w:color w:val="auto"/>
        </w:rPr>
        <w:t xml:space="preserve"> федерального государственного образовательного стандарта высшего образования ФГОБУ ВО </w:t>
      </w:r>
      <w:r w:rsidR="007840B7">
        <w:rPr>
          <w:color w:val="auto"/>
        </w:rPr>
        <w:t>«</w:t>
      </w:r>
      <w:r w:rsidRPr="008641A0">
        <w:rPr>
          <w:color w:val="auto"/>
        </w:rPr>
        <w:t>Финансовый университет при Правительстве Российской Федерации</w:t>
      </w:r>
      <w:r w:rsidR="007840B7">
        <w:rPr>
          <w:color w:val="auto"/>
        </w:rPr>
        <w:t>»</w:t>
      </w:r>
      <w:r w:rsidRPr="008641A0">
        <w:rPr>
          <w:color w:val="auto"/>
        </w:rPr>
        <w:t xml:space="preserve"> по направлению подготовки </w:t>
      </w:r>
      <w:r w:rsidR="00A4199E">
        <w:rPr>
          <w:color w:val="auto"/>
        </w:rPr>
        <w:t>38.04.09 «Государственный аудит»</w:t>
      </w:r>
      <w:r w:rsidRPr="008641A0">
        <w:rPr>
          <w:color w:val="auto"/>
        </w:rPr>
        <w:t xml:space="preserve"> (уровень магистратуры), направленность программы магистратуры </w:t>
      </w:r>
      <w:proofErr w:type="gramStart"/>
      <w:r w:rsidR="007840B7">
        <w:rPr>
          <w:color w:val="auto"/>
        </w:rPr>
        <w:t>«</w:t>
      </w:r>
      <w:r w:rsidR="00A4199E">
        <w:rPr>
          <w:color w:val="auto"/>
        </w:rPr>
        <w:t xml:space="preserve"> </w:t>
      </w:r>
      <w:r w:rsidR="00161A7A" w:rsidRPr="00161A7A">
        <w:rPr>
          <w:color w:val="auto"/>
        </w:rPr>
        <w:t>Государственный</w:t>
      </w:r>
      <w:proofErr w:type="gramEnd"/>
      <w:r w:rsidR="00161A7A" w:rsidRPr="00161A7A">
        <w:rPr>
          <w:color w:val="auto"/>
        </w:rPr>
        <w:t xml:space="preserve"> финансовый контроль, управление и аудит в цифровой экономике</w:t>
      </w:r>
      <w:r w:rsidR="007840B7">
        <w:rPr>
          <w:color w:val="auto"/>
        </w:rPr>
        <w:t>»</w:t>
      </w:r>
      <w:r w:rsidRPr="008641A0">
        <w:rPr>
          <w:color w:val="auto"/>
        </w:rPr>
        <w:t xml:space="preserve">. </w:t>
      </w:r>
      <w:r w:rsidRPr="008641A0">
        <w:rPr>
          <w:rFonts w:eastAsia="Times New Roman"/>
          <w:bCs/>
          <w:color w:val="auto"/>
        </w:rPr>
        <w:tab/>
      </w:r>
      <w:r w:rsidRPr="008641A0">
        <w:rPr>
          <w:rFonts w:eastAsia="Times New Roman"/>
          <w:bCs/>
          <w:color w:val="auto"/>
        </w:rPr>
        <w:tab/>
      </w:r>
      <w:r w:rsidRPr="008641A0">
        <w:rPr>
          <w:rFonts w:eastAsia="Times New Roman"/>
          <w:bCs/>
          <w:color w:val="auto"/>
        </w:rPr>
        <w:tab/>
      </w:r>
      <w:r w:rsidRPr="008641A0">
        <w:rPr>
          <w:rFonts w:eastAsia="Times New Roman"/>
          <w:color w:val="auto"/>
        </w:rPr>
        <w:t xml:space="preserve"> </w:t>
      </w:r>
    </w:p>
    <w:p w14:paraId="56B58518" w14:textId="77777777" w:rsidR="0049154B" w:rsidRPr="008641A0" w:rsidRDefault="0049154B" w:rsidP="0049154B">
      <w:pPr>
        <w:pStyle w:val="Default"/>
        <w:rPr>
          <w:color w:val="auto"/>
        </w:rPr>
      </w:pPr>
    </w:p>
    <w:p w14:paraId="0CBFCE47" w14:textId="77777777" w:rsidR="00A82AA7" w:rsidRPr="008641A0" w:rsidRDefault="0040232A" w:rsidP="00A82AA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641A0">
        <w:rPr>
          <w:rFonts w:ascii="Times New Roman" w:eastAsia="Times New Roman" w:hAnsi="Times New Roman" w:cs="Times New Roman"/>
          <w:i/>
          <w:sz w:val="24"/>
          <w:szCs w:val="24"/>
        </w:rPr>
        <w:t xml:space="preserve">Научно-методическое </w:t>
      </w:r>
      <w:r w:rsidR="00A82AA7" w:rsidRPr="008641A0">
        <w:rPr>
          <w:rFonts w:ascii="Times New Roman" w:eastAsia="Times New Roman" w:hAnsi="Times New Roman" w:cs="Times New Roman"/>
          <w:i/>
          <w:sz w:val="24"/>
          <w:szCs w:val="24"/>
        </w:rPr>
        <w:t>издание</w:t>
      </w:r>
    </w:p>
    <w:p w14:paraId="35592421" w14:textId="77777777" w:rsidR="00A82AA7" w:rsidRPr="008641A0" w:rsidRDefault="00A82AA7" w:rsidP="0049154B">
      <w:pPr>
        <w:pStyle w:val="Default"/>
        <w:jc w:val="center"/>
        <w:rPr>
          <w:b/>
          <w:bCs/>
          <w:color w:val="auto"/>
        </w:rPr>
      </w:pPr>
    </w:p>
    <w:p w14:paraId="37CBD184" w14:textId="029C35A9" w:rsidR="0049154B" w:rsidRPr="008641A0" w:rsidRDefault="007A2D61" w:rsidP="0049154B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 xml:space="preserve">Исаев </w:t>
      </w:r>
      <w:r w:rsidR="00FF582E">
        <w:rPr>
          <w:b/>
          <w:bCs/>
          <w:color w:val="auto"/>
        </w:rPr>
        <w:t>Э. А.</w:t>
      </w:r>
      <w:r>
        <w:rPr>
          <w:b/>
          <w:bCs/>
          <w:color w:val="auto"/>
        </w:rPr>
        <w:t xml:space="preserve">, </w:t>
      </w:r>
      <w:r w:rsidR="001E5D54">
        <w:rPr>
          <w:b/>
          <w:bCs/>
          <w:color w:val="auto"/>
        </w:rPr>
        <w:t>Федченко Е. А.</w:t>
      </w:r>
    </w:p>
    <w:p w14:paraId="21319264" w14:textId="77777777" w:rsidR="0049154B" w:rsidRPr="008641A0" w:rsidRDefault="0049154B" w:rsidP="0049154B">
      <w:pPr>
        <w:pStyle w:val="Default"/>
        <w:jc w:val="center"/>
        <w:rPr>
          <w:color w:val="auto"/>
        </w:rPr>
      </w:pPr>
      <w:r w:rsidRPr="008641A0">
        <w:rPr>
          <w:b/>
          <w:bCs/>
          <w:color w:val="auto"/>
        </w:rPr>
        <w:t>Программа научно-исследовательского семинара</w:t>
      </w:r>
    </w:p>
    <w:p w14:paraId="05C9CD37" w14:textId="77777777" w:rsidR="0049154B" w:rsidRPr="008641A0" w:rsidRDefault="0049154B" w:rsidP="0049154B">
      <w:pPr>
        <w:pStyle w:val="Default"/>
        <w:jc w:val="center"/>
        <w:rPr>
          <w:color w:val="auto"/>
        </w:rPr>
      </w:pPr>
    </w:p>
    <w:p w14:paraId="29D26404" w14:textId="77777777" w:rsidR="00A82AA7" w:rsidRPr="008641A0" w:rsidRDefault="00A82AA7" w:rsidP="00A82AA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753A74D" w14:textId="77777777" w:rsidR="00A82AA7" w:rsidRPr="008641A0" w:rsidRDefault="00A82AA7" w:rsidP="0049154B">
      <w:pPr>
        <w:pStyle w:val="Default"/>
        <w:jc w:val="center"/>
        <w:rPr>
          <w:color w:val="auto"/>
        </w:rPr>
      </w:pPr>
    </w:p>
    <w:p w14:paraId="2F45F124" w14:textId="183DC0B3" w:rsidR="0049154B" w:rsidRPr="008641A0" w:rsidRDefault="0049154B" w:rsidP="0049154B">
      <w:pPr>
        <w:pStyle w:val="Default"/>
        <w:jc w:val="center"/>
        <w:rPr>
          <w:strike/>
          <w:color w:val="auto"/>
        </w:rPr>
      </w:pPr>
      <w:r w:rsidRPr="008641A0">
        <w:rPr>
          <w:color w:val="auto"/>
        </w:rPr>
        <w:t xml:space="preserve">Компьютерный набор, верстка </w:t>
      </w:r>
      <w:r w:rsidR="007A2D61">
        <w:rPr>
          <w:color w:val="auto"/>
        </w:rPr>
        <w:t>Э.</w:t>
      </w:r>
      <w:r w:rsidR="00FF582E">
        <w:rPr>
          <w:color w:val="auto"/>
        </w:rPr>
        <w:t xml:space="preserve"> </w:t>
      </w:r>
      <w:r w:rsidR="007A2D61">
        <w:rPr>
          <w:color w:val="auto"/>
        </w:rPr>
        <w:t xml:space="preserve">А. Исаев, </w:t>
      </w:r>
      <w:r w:rsidR="001E5D54">
        <w:rPr>
          <w:color w:val="auto"/>
        </w:rPr>
        <w:t>Е. А. Федченко</w:t>
      </w:r>
    </w:p>
    <w:p w14:paraId="2940C673" w14:textId="77777777" w:rsidR="0049154B" w:rsidRPr="008641A0" w:rsidRDefault="0049154B" w:rsidP="0049154B">
      <w:pPr>
        <w:pStyle w:val="Default"/>
        <w:jc w:val="center"/>
        <w:rPr>
          <w:color w:val="auto"/>
        </w:rPr>
      </w:pPr>
      <w:r w:rsidRPr="008641A0">
        <w:rPr>
          <w:color w:val="auto"/>
        </w:rPr>
        <w:t xml:space="preserve">Формат 60х90/16 Гарнитура </w:t>
      </w:r>
      <w:proofErr w:type="spellStart"/>
      <w:r w:rsidRPr="008641A0">
        <w:rPr>
          <w:color w:val="auto"/>
        </w:rPr>
        <w:t>Times</w:t>
      </w:r>
      <w:proofErr w:type="spellEnd"/>
      <w:r w:rsidRPr="008641A0">
        <w:rPr>
          <w:color w:val="auto"/>
        </w:rPr>
        <w:t xml:space="preserve"> </w:t>
      </w:r>
      <w:proofErr w:type="spellStart"/>
      <w:r w:rsidRPr="008641A0">
        <w:rPr>
          <w:color w:val="auto"/>
        </w:rPr>
        <w:t>New</w:t>
      </w:r>
      <w:proofErr w:type="spellEnd"/>
      <w:r w:rsidRPr="008641A0">
        <w:rPr>
          <w:color w:val="auto"/>
        </w:rPr>
        <w:t xml:space="preserve"> </w:t>
      </w:r>
      <w:proofErr w:type="spellStart"/>
      <w:r w:rsidRPr="008641A0">
        <w:rPr>
          <w:color w:val="auto"/>
        </w:rPr>
        <w:t>Roman</w:t>
      </w:r>
      <w:proofErr w:type="spellEnd"/>
    </w:p>
    <w:p w14:paraId="3509F17C" w14:textId="43655B3C" w:rsidR="0049154B" w:rsidRPr="008641A0" w:rsidRDefault="0049154B" w:rsidP="0049154B">
      <w:pPr>
        <w:pStyle w:val="Default"/>
        <w:jc w:val="center"/>
        <w:rPr>
          <w:color w:val="auto"/>
        </w:rPr>
      </w:pPr>
      <w:proofErr w:type="spellStart"/>
      <w:r w:rsidRPr="008641A0">
        <w:rPr>
          <w:color w:val="auto"/>
        </w:rPr>
        <w:t>Усл</w:t>
      </w:r>
      <w:proofErr w:type="spellEnd"/>
      <w:r w:rsidRPr="008641A0">
        <w:rPr>
          <w:color w:val="auto"/>
        </w:rPr>
        <w:t xml:space="preserve">. </w:t>
      </w:r>
      <w:proofErr w:type="spellStart"/>
      <w:r w:rsidRPr="008641A0">
        <w:rPr>
          <w:color w:val="auto"/>
        </w:rPr>
        <w:t>п.л</w:t>
      </w:r>
      <w:proofErr w:type="spellEnd"/>
      <w:r w:rsidRPr="008641A0">
        <w:rPr>
          <w:color w:val="auto"/>
        </w:rPr>
        <w:t xml:space="preserve">. </w:t>
      </w:r>
      <w:r w:rsidR="00A33437">
        <w:rPr>
          <w:color w:val="auto"/>
        </w:rPr>
        <w:t>1,3</w:t>
      </w:r>
      <w:r w:rsidRPr="008641A0">
        <w:rPr>
          <w:color w:val="auto"/>
        </w:rPr>
        <w:t>; Изд. № 20</w:t>
      </w:r>
      <w:r w:rsidR="00B56F26" w:rsidRPr="008641A0">
        <w:rPr>
          <w:color w:val="auto"/>
        </w:rPr>
        <w:t>2</w:t>
      </w:r>
      <w:r w:rsidR="00F10EB3">
        <w:rPr>
          <w:color w:val="auto"/>
        </w:rPr>
        <w:t>2</w:t>
      </w:r>
      <w:r w:rsidRPr="008641A0">
        <w:rPr>
          <w:color w:val="auto"/>
        </w:rPr>
        <w:t xml:space="preserve">. </w:t>
      </w:r>
      <w:proofErr w:type="gramStart"/>
      <w:r w:rsidRPr="008641A0">
        <w:rPr>
          <w:color w:val="auto"/>
        </w:rPr>
        <w:t>Тираж  экз.</w:t>
      </w:r>
      <w:proofErr w:type="gramEnd"/>
      <w:r w:rsidRPr="008641A0">
        <w:rPr>
          <w:color w:val="auto"/>
        </w:rPr>
        <w:t>;</w:t>
      </w:r>
    </w:p>
    <w:p w14:paraId="5981F55E" w14:textId="77777777" w:rsidR="0049154B" w:rsidRPr="008641A0" w:rsidRDefault="0049154B" w:rsidP="0049154B">
      <w:pPr>
        <w:pStyle w:val="Default"/>
        <w:jc w:val="center"/>
        <w:rPr>
          <w:color w:val="auto"/>
        </w:rPr>
      </w:pPr>
      <w:r w:rsidRPr="008641A0">
        <w:rPr>
          <w:color w:val="auto"/>
        </w:rPr>
        <w:t>Заказ № ____</w:t>
      </w:r>
    </w:p>
    <w:p w14:paraId="759F0DB5" w14:textId="69FC09D7" w:rsidR="004F6BB6" w:rsidRDefault="004F6BB6" w:rsidP="004F6BB6">
      <w:pPr>
        <w:pStyle w:val="Default"/>
        <w:spacing w:line="360" w:lineRule="auto"/>
        <w:jc w:val="center"/>
        <w:rPr>
          <w:color w:val="auto"/>
        </w:rPr>
      </w:pPr>
    </w:p>
    <w:p w14:paraId="71DDCF5D" w14:textId="74C55780" w:rsidR="004F6BB6" w:rsidRPr="00126DB7" w:rsidRDefault="004F6BB6" w:rsidP="004F6BB6">
      <w:pPr>
        <w:pStyle w:val="Default"/>
        <w:spacing w:line="360" w:lineRule="auto"/>
        <w:jc w:val="right"/>
        <w:rPr>
          <w:color w:val="auto"/>
        </w:rPr>
      </w:pPr>
      <w:r w:rsidRPr="00126DB7">
        <w:rPr>
          <w:color w:val="auto"/>
        </w:rPr>
        <w:t xml:space="preserve">© Исаев Э. А., </w:t>
      </w:r>
      <w:r w:rsidR="001E5D54">
        <w:rPr>
          <w:color w:val="auto"/>
        </w:rPr>
        <w:t>Федченко Е. А.</w:t>
      </w:r>
      <w:r w:rsidRPr="00126DB7">
        <w:rPr>
          <w:color w:val="auto"/>
        </w:rPr>
        <w:t>, 202</w:t>
      </w:r>
      <w:r w:rsidR="00F10EB3">
        <w:rPr>
          <w:color w:val="auto"/>
        </w:rPr>
        <w:t>2</w:t>
      </w:r>
      <w:r w:rsidRPr="00126DB7">
        <w:rPr>
          <w:color w:val="auto"/>
        </w:rPr>
        <w:t xml:space="preserve"> </w:t>
      </w:r>
    </w:p>
    <w:p w14:paraId="6569114D" w14:textId="0734A06B" w:rsidR="004F6BB6" w:rsidRPr="00126DB7" w:rsidRDefault="004F6BB6" w:rsidP="004F6BB6">
      <w:pPr>
        <w:pStyle w:val="Default"/>
        <w:spacing w:line="360" w:lineRule="auto"/>
        <w:jc w:val="right"/>
        <w:rPr>
          <w:color w:val="auto"/>
        </w:rPr>
      </w:pPr>
      <w:r w:rsidRPr="00126DB7">
        <w:rPr>
          <w:color w:val="auto"/>
        </w:rPr>
        <w:t>© Финансовый университет, 202</w:t>
      </w:r>
      <w:r w:rsidR="00F10EB3">
        <w:rPr>
          <w:color w:val="auto"/>
        </w:rPr>
        <w:t>2</w:t>
      </w:r>
    </w:p>
    <w:p w14:paraId="43AA3D65" w14:textId="77777777" w:rsidR="0049154B" w:rsidRPr="008641A0" w:rsidRDefault="0049154B" w:rsidP="0049154B">
      <w:pPr>
        <w:spacing w:after="0" w:line="240" w:lineRule="auto"/>
        <w:ind w:right="354" w:hanging="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539C994" w14:textId="77777777" w:rsidR="00660058" w:rsidRDefault="00660058" w:rsidP="00A82AA7">
      <w:pPr>
        <w:pStyle w:val="a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dt>
      <w:sdtPr>
        <w:rPr>
          <w:rFonts w:ascii="Times New Roman" w:eastAsiaTheme="minorEastAsia" w:hAnsi="Times New Roman" w:cs="Times New Roman"/>
          <w:sz w:val="28"/>
          <w:szCs w:val="28"/>
          <w:lang w:eastAsia="ru-RU"/>
        </w:rPr>
        <w:id w:val="-18599587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38FD2A" w14:textId="7F059BE0" w:rsidR="00A82AA7" w:rsidRPr="008641A0" w:rsidRDefault="00A82AA7" w:rsidP="00A82AA7">
          <w:pPr>
            <w:pStyle w:val="a3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8641A0">
            <w:rPr>
              <w:rFonts w:ascii="Times New Roman" w:hAnsi="Times New Roman" w:cs="Times New Roman"/>
              <w:b/>
              <w:sz w:val="28"/>
              <w:szCs w:val="28"/>
            </w:rPr>
            <w:t>Содержание</w:t>
          </w:r>
        </w:p>
        <w:p w14:paraId="61552DDD" w14:textId="77777777" w:rsidR="00A82AA7" w:rsidRPr="009D1F39" w:rsidRDefault="00A82AA7" w:rsidP="009D1F39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625918DB" w14:textId="6756482C" w:rsidR="009D1F39" w:rsidRPr="009D1F39" w:rsidRDefault="005E0BA1" w:rsidP="009D1F39">
          <w:pPr>
            <w:pStyle w:val="16"/>
            <w:tabs>
              <w:tab w:val="left" w:pos="440"/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9D1F3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A82AA7" w:rsidRPr="009D1F3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D1F3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6191101" w:history="1">
            <w:r w:rsidR="009D1F39" w:rsidRPr="009D1F39">
              <w:rPr>
                <w:rStyle w:val="af4"/>
                <w:rFonts w:ascii="Times New Roman" w:eastAsia="Calibri" w:hAnsi="Times New Roman" w:cs="Times New Roman"/>
                <w:noProof/>
                <w:sz w:val="28"/>
                <w:szCs w:val="28"/>
              </w:rPr>
              <w:t>1.</w:t>
            </w:r>
            <w:r w:rsidR="009D1F39" w:rsidRPr="009D1F39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9D1F39" w:rsidRPr="009D1F39">
              <w:rPr>
                <w:rStyle w:val="af4"/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</w:t>
            </w:r>
            <w:r w:rsidR="009D1F39">
              <w:rPr>
                <w:rStyle w:val="af4"/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                                         </w:t>
            </w:r>
            <w:r w:rsidR="009D1F39" w:rsidRPr="009D1F39">
              <w:rPr>
                <w:rStyle w:val="af4"/>
                <w:rFonts w:ascii="Times New Roman" w:eastAsia="Calibri" w:hAnsi="Times New Roman" w:cs="Times New Roman"/>
                <w:noProof/>
                <w:sz w:val="28"/>
                <w:szCs w:val="28"/>
              </w:rPr>
              <w:t>(далее – НИС)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_Toc106191101 \h </w:instrTex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1A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1B6F2A" w14:textId="4F72B40C" w:rsidR="009D1F39" w:rsidRPr="009D1F39" w:rsidRDefault="009D1F39" w:rsidP="009D1F39">
          <w:pPr>
            <w:pStyle w:val="16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343E4">
            <w:rPr>
              <w:rStyle w:val="af4"/>
              <w:rFonts w:ascii="Times New Roman" w:hAnsi="Times New Roman" w:cs="Times New Roman"/>
              <w:noProof/>
              <w:color w:val="auto"/>
              <w:sz w:val="28"/>
              <w:szCs w:val="28"/>
              <w:u w:val="none"/>
            </w:rPr>
            <w:t>2.</w:t>
          </w:r>
          <w:r w:rsidRPr="00E343E4">
            <w:rPr>
              <w:rStyle w:val="af4"/>
              <w:rFonts w:ascii="Times New Roman" w:hAnsi="Times New Roman" w:cs="Times New Roman"/>
              <w:noProof/>
              <w:color w:val="auto"/>
              <w:sz w:val="28"/>
              <w:szCs w:val="28"/>
              <w:u w:val="none"/>
            </w:rPr>
            <w:tab/>
            <w:t xml:space="preserve">Учебно-тематический план НИС …………………………………………...…8 </w:t>
          </w:r>
          <w:hyperlink w:anchor="_Toc106191102" w:history="1">
            <w:r w:rsidRPr="009D1F39">
              <w:rPr>
                <w:rStyle w:val="af4"/>
                <w:rFonts w:ascii="Times New Roman" w:eastAsia="Times New Roman" w:hAnsi="Times New Roman" w:cs="Times New Roman"/>
                <w:noProof/>
                <w:kern w:val="32"/>
                <w:sz w:val="28"/>
                <w:szCs w:val="28"/>
              </w:rPr>
              <w:t>3. Перечень основной и дополнительной учебной литературы, необходимой для выполнения НИС</w:t>
            </w:r>
            <w:r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_Toc106191102 \h </w:instrText>
            </w:r>
            <w:r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1A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845D6D" w14:textId="77F298B7" w:rsidR="009D1F39" w:rsidRPr="009D1F39" w:rsidRDefault="00627F5F" w:rsidP="009D1F39">
          <w:pPr>
            <w:pStyle w:val="22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6191103" w:history="1">
            <w:r w:rsidR="009D1F39" w:rsidRPr="009D1F39">
              <w:rPr>
                <w:rStyle w:val="af4"/>
                <w:rFonts w:ascii="Times New Roman" w:eastAsia="Times New Roman" w:hAnsi="Times New Roman" w:cs="Times New Roman"/>
                <w:iCs/>
                <w:noProof/>
                <w:sz w:val="28"/>
                <w:szCs w:val="28"/>
              </w:rPr>
              <w:t>3.1. Нормативные правовые акты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_Toc106191103 \h </w:instrTex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1A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00D6CC" w14:textId="253CC59A" w:rsidR="009D1F39" w:rsidRPr="009D1F39" w:rsidRDefault="00627F5F" w:rsidP="009D1F39">
          <w:pPr>
            <w:pStyle w:val="22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6191104" w:history="1">
            <w:r w:rsidR="009D1F39" w:rsidRPr="009D1F39">
              <w:rPr>
                <w:rStyle w:val="af4"/>
                <w:rFonts w:ascii="Times New Roman" w:eastAsia="Times New Roman" w:hAnsi="Times New Roman" w:cs="Times New Roman"/>
                <w:iCs/>
                <w:noProof/>
                <w:sz w:val="28"/>
                <w:szCs w:val="28"/>
              </w:rPr>
              <w:t>3.2. Рекомендуемая литература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_Toc106191104 \h </w:instrTex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1A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3D0C6D" w14:textId="615CD8E3" w:rsidR="009D1F39" w:rsidRPr="009D1F39" w:rsidRDefault="00627F5F" w:rsidP="009D1F39">
          <w:pPr>
            <w:pStyle w:val="16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6191105" w:history="1">
            <w:r w:rsidR="009D1F39" w:rsidRPr="009D1F39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4. </w:t>
            </w:r>
            <w:r w:rsidR="009D1F39" w:rsidRPr="009D1F39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Отчетность по НИС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_Toc106191105 \h </w:instrTex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1A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1293E7" w14:textId="1A1F6A15" w:rsidR="009D1F39" w:rsidRPr="009D1F39" w:rsidRDefault="00627F5F" w:rsidP="009D1F39">
          <w:pPr>
            <w:pStyle w:val="16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6191106" w:history="1">
            <w:r w:rsidR="009D1F39" w:rsidRPr="009D1F39">
              <w:rPr>
                <w:rStyle w:val="af4"/>
                <w:rFonts w:ascii="Times New Roman" w:eastAsia="TimesNewRomanPSMT" w:hAnsi="Times New Roman" w:cs="Times New Roman"/>
                <w:noProof/>
                <w:sz w:val="28"/>
                <w:szCs w:val="28"/>
              </w:rPr>
              <w:t>Приложение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_Toc106191106 \h </w:instrTex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1A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8BEE88" w14:textId="51875069" w:rsidR="00A82AA7" w:rsidRPr="008641A0" w:rsidRDefault="005E0BA1" w:rsidP="009D1F39">
          <w:pPr>
            <w:pStyle w:val="16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9D1F39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5A4ABC69" w14:textId="77777777" w:rsidR="0049154B" w:rsidRPr="008641A0" w:rsidRDefault="0049154B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02ADC4B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751DC0D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A73980B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F9CC47C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C2ACC8B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0F5E84F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4DDE342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F643C89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3731A48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1C3ECB5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45CD092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7BA2B68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7BABA9B" w14:textId="77777777" w:rsidR="004A05AA" w:rsidRPr="008641A0" w:rsidRDefault="004A05AA" w:rsidP="00D14F2D">
      <w:pPr>
        <w:pStyle w:val="af1"/>
        <w:numPr>
          <w:ilvl w:val="0"/>
          <w:numId w:val="1"/>
        </w:numPr>
        <w:tabs>
          <w:tab w:val="left" w:pos="903"/>
        </w:tabs>
        <w:spacing w:after="0" w:line="240" w:lineRule="auto"/>
        <w:ind w:left="0" w:firstLine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Toc106191101"/>
      <w:r w:rsidRPr="008641A0">
        <w:rPr>
          <w:rFonts w:ascii="Times New Roman" w:eastAsia="Calibri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0"/>
    </w:p>
    <w:p w14:paraId="0C56606C" w14:textId="77777777" w:rsidR="007840B7" w:rsidRDefault="007840B7" w:rsidP="00A82AA7">
      <w:pPr>
        <w:pStyle w:val="Default"/>
        <w:spacing w:line="360" w:lineRule="auto"/>
        <w:ind w:firstLine="720"/>
        <w:jc w:val="both"/>
        <w:rPr>
          <w:color w:val="auto"/>
          <w:sz w:val="28"/>
          <w:szCs w:val="28"/>
        </w:rPr>
      </w:pPr>
    </w:p>
    <w:p w14:paraId="34D77432" w14:textId="240AA161" w:rsidR="00A82AA7" w:rsidRDefault="004A05AA" w:rsidP="00A82AA7">
      <w:pPr>
        <w:pStyle w:val="Default"/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8641A0">
        <w:rPr>
          <w:color w:val="auto"/>
          <w:sz w:val="28"/>
          <w:szCs w:val="28"/>
        </w:rPr>
        <w:t>В результате участия в работе научно-исследовательского семинара у студентов, обучающихся по направлению</w:t>
      </w:r>
      <w:r w:rsidR="00A4199E">
        <w:rPr>
          <w:color w:val="auto"/>
          <w:sz w:val="28"/>
          <w:szCs w:val="28"/>
        </w:rPr>
        <w:t xml:space="preserve"> «Государственный аудит»</w:t>
      </w:r>
      <w:r w:rsidRPr="008641A0">
        <w:rPr>
          <w:color w:val="auto"/>
          <w:sz w:val="28"/>
          <w:szCs w:val="28"/>
        </w:rPr>
        <w:t xml:space="preserve">, направленность программы магистратуры </w:t>
      </w:r>
      <w:r w:rsidR="007840B7">
        <w:rPr>
          <w:color w:val="auto"/>
          <w:sz w:val="28"/>
          <w:szCs w:val="28"/>
        </w:rPr>
        <w:t>«</w:t>
      </w:r>
      <w:r w:rsidR="00161A7A" w:rsidRPr="00161A7A">
        <w:rPr>
          <w:color w:val="auto"/>
          <w:sz w:val="28"/>
          <w:szCs w:val="28"/>
        </w:rPr>
        <w:t>Государственный финансовый контроль, управление и аудит в цифровой экономике</w:t>
      </w:r>
      <w:r w:rsidR="007840B7">
        <w:rPr>
          <w:color w:val="auto"/>
          <w:sz w:val="28"/>
          <w:szCs w:val="28"/>
        </w:rPr>
        <w:t>»</w:t>
      </w:r>
      <w:r w:rsidRPr="008641A0">
        <w:rPr>
          <w:color w:val="auto"/>
          <w:sz w:val="28"/>
          <w:szCs w:val="28"/>
        </w:rPr>
        <w:t xml:space="preserve"> формируются следующие компетенции:</w:t>
      </w:r>
    </w:p>
    <w:tbl>
      <w:tblPr>
        <w:tblStyle w:val="aa"/>
        <w:tblW w:w="9464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3260"/>
        <w:gridCol w:w="3657"/>
      </w:tblGrid>
      <w:tr w:rsidR="00A4199E" w:rsidRPr="00020B10" w14:paraId="2AAC989D" w14:textId="77777777" w:rsidTr="00A33437">
        <w:trPr>
          <w:trHeight w:val="20"/>
        </w:trPr>
        <w:tc>
          <w:tcPr>
            <w:tcW w:w="704" w:type="dxa"/>
          </w:tcPr>
          <w:p w14:paraId="3CB58A17" w14:textId="77777777" w:rsidR="00A4199E" w:rsidRPr="00020B10" w:rsidRDefault="00A4199E" w:rsidP="00A33437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bookmarkStart w:id="1" w:name="_Toc10638010"/>
            <w:r w:rsidRPr="00020B10">
              <w:rPr>
                <w:color w:val="auto"/>
                <w:sz w:val="20"/>
                <w:szCs w:val="20"/>
              </w:rPr>
              <w:t>Код компетенции</w:t>
            </w:r>
          </w:p>
        </w:tc>
        <w:tc>
          <w:tcPr>
            <w:tcW w:w="1843" w:type="dxa"/>
          </w:tcPr>
          <w:p w14:paraId="1B7F734B" w14:textId="77777777" w:rsidR="00A4199E" w:rsidRPr="00020B10" w:rsidRDefault="00A4199E" w:rsidP="00A33437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20B10">
              <w:rPr>
                <w:color w:val="auto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3260" w:type="dxa"/>
          </w:tcPr>
          <w:p w14:paraId="0376BD0C" w14:textId="77777777" w:rsidR="00A4199E" w:rsidRPr="00020B10" w:rsidRDefault="00A4199E" w:rsidP="00A33437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20B10">
              <w:rPr>
                <w:color w:val="auto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657" w:type="dxa"/>
          </w:tcPr>
          <w:p w14:paraId="7D3F1CB1" w14:textId="01E09240" w:rsidR="00A4199E" w:rsidRPr="00020B10" w:rsidRDefault="00A4199E" w:rsidP="00A3343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20B10">
              <w:rPr>
                <w:color w:val="auto"/>
                <w:sz w:val="20"/>
                <w:szCs w:val="20"/>
              </w:rPr>
              <w:t>Результаты обучения (умения и знания), соотнесенные с компетенциями/</w:t>
            </w:r>
          </w:p>
          <w:p w14:paraId="793CC05D" w14:textId="77777777" w:rsidR="00A4199E" w:rsidRPr="00020B10" w:rsidRDefault="00A4199E" w:rsidP="00A33437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20B10">
              <w:rPr>
                <w:color w:val="auto"/>
                <w:sz w:val="20"/>
                <w:szCs w:val="20"/>
              </w:rPr>
              <w:t>индикаторами достижения компетенции</w:t>
            </w:r>
          </w:p>
        </w:tc>
      </w:tr>
      <w:tr w:rsidR="00161A7A" w:rsidRPr="00020B10" w14:paraId="53D507BE" w14:textId="77777777" w:rsidTr="00A33437">
        <w:trPr>
          <w:trHeight w:val="20"/>
        </w:trPr>
        <w:tc>
          <w:tcPr>
            <w:tcW w:w="704" w:type="dxa"/>
          </w:tcPr>
          <w:p w14:paraId="3A677702" w14:textId="79F9A19F" w:rsidR="00161A7A" w:rsidRPr="00020B10" w:rsidRDefault="00161A7A" w:rsidP="00161A7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20B10">
              <w:rPr>
                <w:color w:val="auto"/>
                <w:sz w:val="20"/>
                <w:szCs w:val="20"/>
              </w:rPr>
              <w:t>ОПК-</w:t>
            </w:r>
            <w:r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14:paraId="2E4D5581" w14:textId="1B03B09F" w:rsidR="00161A7A" w:rsidRPr="00020B10" w:rsidRDefault="00161A7A" w:rsidP="00161A7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92DC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Способен осуществлять научно-исследовательскую деятельность, обобщать и критически оценивать научные исследования в профессиональной и смежных сферах (ОПК-6)</w:t>
            </w:r>
          </w:p>
        </w:tc>
        <w:tc>
          <w:tcPr>
            <w:tcW w:w="3260" w:type="dxa"/>
          </w:tcPr>
          <w:p w14:paraId="22F2288F" w14:textId="77777777" w:rsidR="00161A7A" w:rsidRPr="00992DC6" w:rsidRDefault="00161A7A" w:rsidP="00161A7A">
            <w:pPr>
              <w:pStyle w:val="af1"/>
              <w:numPr>
                <w:ilvl w:val="0"/>
                <w:numId w:val="13"/>
              </w:numPr>
              <w:ind w:left="40"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DC6">
              <w:rPr>
                <w:rFonts w:ascii="Times New Roman" w:hAnsi="Times New Roman" w:cs="Times New Roman"/>
                <w:sz w:val="20"/>
                <w:szCs w:val="20"/>
              </w:rPr>
              <w:t xml:space="preserve">Анализирует научные разработки в сфере государственного аудита, государственного внутреннего финансового контроля и аудита </w:t>
            </w:r>
          </w:p>
          <w:p w14:paraId="3F0AADEC" w14:textId="77777777" w:rsidR="00161A7A" w:rsidRPr="00020B10" w:rsidRDefault="00161A7A" w:rsidP="00161A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BF0483" w14:textId="77777777" w:rsidR="00161A7A" w:rsidRPr="00020B10" w:rsidRDefault="00161A7A" w:rsidP="00161A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1CDDE6" w14:textId="77777777" w:rsidR="00161A7A" w:rsidRPr="00020B10" w:rsidRDefault="00161A7A" w:rsidP="00161A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797EE5" w14:textId="77777777" w:rsidR="00161A7A" w:rsidRDefault="00161A7A" w:rsidP="00161A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05F5D4" w14:textId="77777777" w:rsidR="00161A7A" w:rsidRDefault="00161A7A" w:rsidP="00161A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B48960" w14:textId="77777777" w:rsidR="00161A7A" w:rsidRDefault="00161A7A" w:rsidP="00161A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070D07" w14:textId="77777777" w:rsidR="00161A7A" w:rsidRDefault="00161A7A" w:rsidP="00161A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8BA7A1" w14:textId="77777777" w:rsidR="00161A7A" w:rsidRPr="00020B10" w:rsidRDefault="00161A7A" w:rsidP="00161A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AA760C" w14:textId="77777777" w:rsidR="00161A7A" w:rsidRPr="00020B10" w:rsidRDefault="00161A7A" w:rsidP="00161A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7F8ACB" w14:textId="77777777" w:rsidR="00161A7A" w:rsidRPr="00992DC6" w:rsidRDefault="00161A7A" w:rsidP="00161A7A">
            <w:pPr>
              <w:pStyle w:val="af1"/>
              <w:numPr>
                <w:ilvl w:val="0"/>
                <w:numId w:val="13"/>
              </w:numPr>
              <w:ind w:left="0"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992DC6">
              <w:rPr>
                <w:rFonts w:ascii="Times New Roman" w:hAnsi="Times New Roman" w:cs="Times New Roman"/>
                <w:sz w:val="20"/>
                <w:szCs w:val="20"/>
              </w:rPr>
              <w:t>Критически осмысливает и обобщает существующие научные теории и практики в области государственного финансового контроля и аудита.</w:t>
            </w:r>
          </w:p>
          <w:p w14:paraId="52FC6A48" w14:textId="77777777" w:rsidR="00161A7A" w:rsidRPr="00020B10" w:rsidRDefault="00161A7A" w:rsidP="00161A7A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863282" w14:textId="77777777" w:rsidR="00161A7A" w:rsidRPr="00020B10" w:rsidRDefault="00161A7A" w:rsidP="00161A7A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4C83B7" w14:textId="77777777" w:rsidR="00161A7A" w:rsidRPr="00020B10" w:rsidRDefault="00161A7A" w:rsidP="00161A7A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99D161" w14:textId="0565B8D5" w:rsidR="00161A7A" w:rsidRPr="00020B10" w:rsidRDefault="00161A7A" w:rsidP="00161A7A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20B10">
              <w:rPr>
                <w:rFonts w:eastAsiaTheme="minorHAnsi"/>
                <w:sz w:val="20"/>
                <w:szCs w:val="20"/>
                <w:lang w:eastAsia="en-US"/>
              </w:rPr>
              <w:t xml:space="preserve">3. </w:t>
            </w:r>
            <w:r w:rsidRPr="00992DC6">
              <w:rPr>
                <w:rFonts w:eastAsiaTheme="minorHAnsi"/>
                <w:sz w:val="20"/>
                <w:szCs w:val="20"/>
                <w:lang w:eastAsia="en-US"/>
              </w:rPr>
              <w:t>Разрабатывает предложения по развитию государственного финансового контроля и аудита в России.</w:t>
            </w:r>
          </w:p>
        </w:tc>
        <w:tc>
          <w:tcPr>
            <w:tcW w:w="3657" w:type="dxa"/>
          </w:tcPr>
          <w:p w14:paraId="2B0255A0" w14:textId="77777777" w:rsidR="00161A7A" w:rsidRPr="00020B10" w:rsidRDefault="00161A7A" w:rsidP="00161A7A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B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Знания:</w:t>
            </w:r>
            <w:r w:rsidRPr="00020B1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организационных основ </w:t>
            </w:r>
          </w:p>
          <w:p w14:paraId="139B975F" w14:textId="77777777" w:rsidR="00161A7A" w:rsidRPr="00020B10" w:rsidRDefault="00161A7A" w:rsidP="00161A7A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B10">
              <w:rPr>
                <w:rFonts w:ascii="Times New Roman" w:hAnsi="Times New Roman" w:cs="Times New Roman"/>
                <w:sz w:val="20"/>
                <w:szCs w:val="20"/>
              </w:rPr>
              <w:t>государственных органов власти, государственных учреждений и экономических субъектов различных организационно-правовых форм собственности.</w:t>
            </w:r>
          </w:p>
          <w:p w14:paraId="530ACC7C" w14:textId="77777777" w:rsidR="00161A7A" w:rsidRPr="00020B10" w:rsidRDefault="00161A7A" w:rsidP="00161A7A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B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Умения:</w:t>
            </w:r>
            <w:r w:rsidRPr="00020B10">
              <w:rPr>
                <w:rFonts w:ascii="Times New Roman" w:hAnsi="Times New Roman" w:cs="Times New Roman"/>
                <w:sz w:val="20"/>
                <w:szCs w:val="20"/>
              </w:rPr>
              <w:t xml:space="preserve"> принятия управленческих решений при решении задач профессиональной деятельности по организации государственных органов</w:t>
            </w:r>
          </w:p>
          <w:p w14:paraId="60539AFE" w14:textId="77777777" w:rsidR="00161A7A" w:rsidRPr="00020B10" w:rsidRDefault="00161A7A" w:rsidP="00161A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B10">
              <w:rPr>
                <w:rFonts w:ascii="Times New Roman" w:hAnsi="Times New Roman" w:cs="Times New Roman"/>
                <w:sz w:val="20"/>
                <w:szCs w:val="20"/>
              </w:rPr>
              <w:t>власти, государственных учреждений и экономических субъектов различных организационно-правовых форм собственности.</w:t>
            </w:r>
          </w:p>
          <w:p w14:paraId="026DFC56" w14:textId="77777777" w:rsidR="00161A7A" w:rsidRPr="00020B10" w:rsidRDefault="00161A7A" w:rsidP="00161A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761E99" w14:textId="77777777" w:rsidR="00161A7A" w:rsidRPr="00020B10" w:rsidRDefault="00161A7A" w:rsidP="00161A7A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B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Знания:</w:t>
            </w:r>
            <w:r w:rsidRPr="00020B1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организационно-методических основ контрольных мероприятий на основе риск-ориентированного подхода.</w:t>
            </w:r>
          </w:p>
          <w:p w14:paraId="5E80A5A1" w14:textId="77777777" w:rsidR="00161A7A" w:rsidRPr="00020B10" w:rsidRDefault="00161A7A" w:rsidP="00161A7A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B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Умения:</w:t>
            </w:r>
            <w:r w:rsidRPr="00020B10">
              <w:rPr>
                <w:rFonts w:ascii="Times New Roman" w:hAnsi="Times New Roman" w:cs="Times New Roman"/>
                <w:sz w:val="20"/>
                <w:szCs w:val="20"/>
              </w:rPr>
              <w:t xml:space="preserve"> разрабатывать планы контрольных мероприятий на основе риск-ориентированного подхода.</w:t>
            </w:r>
          </w:p>
          <w:p w14:paraId="085EFE5D" w14:textId="77777777" w:rsidR="00161A7A" w:rsidRPr="00020B10" w:rsidRDefault="00161A7A" w:rsidP="00161A7A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50E657" w14:textId="77777777" w:rsidR="00161A7A" w:rsidRPr="00020B10" w:rsidRDefault="00161A7A" w:rsidP="00161A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B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Знания:</w:t>
            </w:r>
            <w:r w:rsidRPr="00020B10">
              <w:rPr>
                <w:rFonts w:ascii="Times New Roman" w:hAnsi="Times New Roman" w:cs="Times New Roman"/>
                <w:sz w:val="20"/>
                <w:szCs w:val="20"/>
              </w:rPr>
              <w:t xml:space="preserve"> концептуальных основ государственного финансового контроля</w:t>
            </w:r>
          </w:p>
          <w:p w14:paraId="1DA1660F" w14:textId="77777777" w:rsidR="00161A7A" w:rsidRPr="00020B10" w:rsidRDefault="00161A7A" w:rsidP="00161A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B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Умения:</w:t>
            </w:r>
            <w:r w:rsidRPr="00020B10">
              <w:rPr>
                <w:rFonts w:ascii="Times New Roman" w:hAnsi="Times New Roman" w:cs="Times New Roman"/>
                <w:sz w:val="20"/>
                <w:szCs w:val="20"/>
              </w:rPr>
              <w:t xml:space="preserve"> обосновывать выводы и готовить предложения по развитию государственного финансового контроля.</w:t>
            </w:r>
          </w:p>
        </w:tc>
      </w:tr>
      <w:tr w:rsidR="00A4199E" w:rsidRPr="00020B10" w14:paraId="17639F6B" w14:textId="77777777" w:rsidTr="00A33437">
        <w:trPr>
          <w:trHeight w:val="20"/>
        </w:trPr>
        <w:tc>
          <w:tcPr>
            <w:tcW w:w="704" w:type="dxa"/>
          </w:tcPr>
          <w:p w14:paraId="2E96EA01" w14:textId="77777777" w:rsidR="00A4199E" w:rsidRPr="00020B10" w:rsidRDefault="00A4199E" w:rsidP="00A3343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20B10">
              <w:rPr>
                <w:color w:val="auto"/>
                <w:sz w:val="20"/>
                <w:szCs w:val="20"/>
              </w:rPr>
              <w:t>УК-4</w:t>
            </w:r>
          </w:p>
          <w:p w14:paraId="6E9BE401" w14:textId="77777777" w:rsidR="00A4199E" w:rsidRPr="00020B10" w:rsidRDefault="00A4199E" w:rsidP="00A3343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D86EAAE" w14:textId="77777777" w:rsidR="00A4199E" w:rsidRPr="00020B10" w:rsidRDefault="00A4199E" w:rsidP="00A3343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20B10">
              <w:rPr>
                <w:color w:val="auto"/>
                <w:sz w:val="20"/>
                <w:szCs w:val="2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020B10">
              <w:rPr>
                <w:color w:val="auto"/>
                <w:sz w:val="20"/>
                <w:szCs w:val="20"/>
              </w:rPr>
              <w:t>ых</w:t>
            </w:r>
            <w:proofErr w:type="spellEnd"/>
            <w:r w:rsidRPr="00020B10">
              <w:rPr>
                <w:color w:val="auto"/>
                <w:sz w:val="20"/>
                <w:szCs w:val="20"/>
              </w:rPr>
              <w:t xml:space="preserve">) языке(ах), для </w:t>
            </w:r>
            <w:r w:rsidRPr="00020B10">
              <w:rPr>
                <w:color w:val="auto"/>
                <w:sz w:val="20"/>
                <w:szCs w:val="20"/>
              </w:rPr>
              <w:lastRenderedPageBreak/>
              <w:t xml:space="preserve">академического и профессионального взаимодействия </w:t>
            </w:r>
          </w:p>
        </w:tc>
        <w:tc>
          <w:tcPr>
            <w:tcW w:w="3260" w:type="dxa"/>
          </w:tcPr>
          <w:p w14:paraId="6BE5F9D6" w14:textId="77777777" w:rsidR="00A4199E" w:rsidRPr="00020B10" w:rsidRDefault="00A4199E" w:rsidP="00A334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B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  <w:p w14:paraId="70AE84D8" w14:textId="77777777" w:rsidR="00A4199E" w:rsidRPr="00020B10" w:rsidRDefault="00A4199E" w:rsidP="00A334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2B4747" w14:textId="77777777" w:rsidR="00A4199E" w:rsidRPr="00020B10" w:rsidRDefault="00A4199E" w:rsidP="00A334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5A75E5" w14:textId="77777777" w:rsidR="00A4199E" w:rsidRPr="00020B10" w:rsidRDefault="00A4199E" w:rsidP="00A334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B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  <w:p w14:paraId="0669727D" w14:textId="77777777" w:rsidR="00A4199E" w:rsidRPr="00020B10" w:rsidRDefault="00A4199E" w:rsidP="00A334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59E3E8" w14:textId="77777777" w:rsidR="00A4199E" w:rsidRPr="00020B10" w:rsidRDefault="00A4199E" w:rsidP="00A334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88E6A0" w14:textId="77777777" w:rsidR="00A4199E" w:rsidRPr="00020B10" w:rsidRDefault="00A4199E" w:rsidP="00A334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044A31" w14:textId="77777777" w:rsidR="00A4199E" w:rsidRPr="00020B10" w:rsidRDefault="00A4199E" w:rsidP="00A334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9F236E" w14:textId="77777777" w:rsidR="00A4199E" w:rsidRPr="00020B10" w:rsidRDefault="00A4199E" w:rsidP="00A334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1F1904" w14:textId="77777777" w:rsidR="00A4199E" w:rsidRPr="00020B10" w:rsidRDefault="00A4199E" w:rsidP="00A334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B10">
              <w:rPr>
                <w:rFonts w:ascii="Times New Roman" w:hAnsi="Times New Roman" w:cs="Times New Roman"/>
                <w:sz w:val="20"/>
                <w:szCs w:val="20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14:paraId="5B0F7110" w14:textId="77777777" w:rsidR="00A4199E" w:rsidRPr="00020B10" w:rsidRDefault="00A4199E" w:rsidP="00A334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715F02" w14:textId="77777777" w:rsidR="00A4199E" w:rsidRPr="00020B10" w:rsidRDefault="00A4199E" w:rsidP="00A334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56CBA8" w14:textId="77777777" w:rsidR="00A4199E" w:rsidRPr="00020B10" w:rsidRDefault="00A4199E" w:rsidP="00A334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B10">
              <w:rPr>
                <w:rFonts w:ascii="Times New Roman" w:hAnsi="Times New Roman" w:cs="Times New Roman"/>
                <w:sz w:val="20"/>
                <w:szCs w:val="20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14:paraId="1ECFD6A8" w14:textId="77777777" w:rsidR="00A4199E" w:rsidRPr="00020B10" w:rsidRDefault="00A4199E" w:rsidP="00A3343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266AB0B7" w14:textId="77777777" w:rsidR="00A4199E" w:rsidRPr="00020B10" w:rsidRDefault="00A4199E" w:rsidP="00A3343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20B10">
              <w:rPr>
                <w:color w:val="auto"/>
                <w:sz w:val="20"/>
                <w:szCs w:val="20"/>
              </w:rP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3657" w:type="dxa"/>
          </w:tcPr>
          <w:p w14:paraId="660A3378" w14:textId="77777777" w:rsidR="00A4199E" w:rsidRPr="00020B10" w:rsidRDefault="00A4199E" w:rsidP="00A33437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020B1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Знания: </w:t>
            </w:r>
            <w:r w:rsidRPr="00020B10">
              <w:rPr>
                <w:color w:val="auto"/>
                <w:sz w:val="20"/>
                <w:szCs w:val="20"/>
              </w:rPr>
              <w:t xml:space="preserve">основных методов научных исследований </w:t>
            </w:r>
            <w:r w:rsidRPr="00020B10">
              <w:rPr>
                <w:sz w:val="20"/>
                <w:szCs w:val="20"/>
              </w:rPr>
              <w:t>для академического и профессионального взаимодействия.</w:t>
            </w:r>
          </w:p>
          <w:p w14:paraId="30657E60" w14:textId="77777777" w:rsidR="00A4199E" w:rsidRPr="00020B10" w:rsidRDefault="00A4199E" w:rsidP="00A33437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020B10">
              <w:rPr>
                <w:b/>
                <w:bCs/>
                <w:color w:val="auto"/>
                <w:sz w:val="20"/>
                <w:szCs w:val="20"/>
              </w:rPr>
              <w:t xml:space="preserve">Умения: </w:t>
            </w:r>
            <w:r w:rsidRPr="00020B10">
              <w:rPr>
                <w:color w:val="auto"/>
                <w:sz w:val="20"/>
                <w:szCs w:val="20"/>
              </w:rPr>
              <w:t xml:space="preserve">применять методы научных исследований </w:t>
            </w:r>
            <w:r w:rsidRPr="00020B10">
              <w:rPr>
                <w:sz w:val="20"/>
                <w:szCs w:val="20"/>
              </w:rPr>
              <w:t>для академического и профессионального взаимодействия.</w:t>
            </w:r>
          </w:p>
          <w:p w14:paraId="40AE0569" w14:textId="77777777" w:rsidR="00A4199E" w:rsidRDefault="00A4199E" w:rsidP="00A33437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  <w:p w14:paraId="6F12737E" w14:textId="77777777" w:rsidR="00A4199E" w:rsidRPr="00020B10" w:rsidRDefault="00A4199E" w:rsidP="00A33437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020B1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Знания: </w:t>
            </w:r>
            <w:r w:rsidRPr="00020B10">
              <w:rPr>
                <w:color w:val="auto"/>
                <w:sz w:val="20"/>
                <w:szCs w:val="20"/>
              </w:rPr>
              <w:t xml:space="preserve">теоретических основ </w:t>
            </w:r>
            <w:r w:rsidRPr="00020B10">
              <w:rPr>
                <w:sz w:val="20"/>
                <w:szCs w:val="20"/>
              </w:rPr>
              <w:t>иностранного языка в сфере профессиональной деятельности и в научной среде.</w:t>
            </w:r>
          </w:p>
          <w:p w14:paraId="31E5AD9F" w14:textId="77777777" w:rsidR="00A4199E" w:rsidRPr="00020B10" w:rsidRDefault="00A4199E" w:rsidP="00A33437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020B10">
              <w:rPr>
                <w:b/>
                <w:bCs/>
                <w:color w:val="auto"/>
                <w:sz w:val="20"/>
                <w:szCs w:val="20"/>
              </w:rPr>
              <w:t xml:space="preserve">Умения: </w:t>
            </w:r>
            <w:r w:rsidRPr="00020B10">
              <w:rPr>
                <w:sz w:val="20"/>
                <w:szCs w:val="20"/>
              </w:rPr>
              <w:t>общаться на иностранном языке в сфере профессиональной деятельности и в научной среде в письменной и устной форме.</w:t>
            </w:r>
          </w:p>
          <w:p w14:paraId="5342888C" w14:textId="77777777" w:rsidR="00A4199E" w:rsidRPr="00020B10" w:rsidRDefault="00A4199E" w:rsidP="00A3343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20B10">
              <w:rPr>
                <w:color w:val="auto"/>
                <w:sz w:val="20"/>
                <w:szCs w:val="20"/>
              </w:rPr>
              <w:t>.</w:t>
            </w:r>
          </w:p>
          <w:p w14:paraId="3A7D5041" w14:textId="77777777" w:rsidR="00A4199E" w:rsidRPr="00020B10" w:rsidRDefault="00A4199E" w:rsidP="00A334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B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Знания:</w:t>
            </w:r>
            <w:r w:rsidRPr="00020B1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организационных основ представления научных результатов на конференциях и симпозиумах</w:t>
            </w:r>
          </w:p>
          <w:p w14:paraId="747CAEF1" w14:textId="77777777" w:rsidR="00A4199E" w:rsidRPr="00020B10" w:rsidRDefault="00A4199E" w:rsidP="00A334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B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Умения:</w:t>
            </w:r>
            <w:r w:rsidRPr="00020B10">
              <w:rPr>
                <w:rFonts w:ascii="Times New Roman" w:hAnsi="Times New Roman" w:cs="Times New Roman"/>
                <w:sz w:val="20"/>
                <w:szCs w:val="20"/>
              </w:rPr>
              <w:t xml:space="preserve"> выступления на иностранном языке с научными докладами / презентациями, представления научных результатов на конференциях и симпозиумах.</w:t>
            </w:r>
          </w:p>
          <w:p w14:paraId="6E5051E1" w14:textId="77777777" w:rsidR="00A4199E" w:rsidRPr="00020B10" w:rsidRDefault="00A4199E" w:rsidP="00A3343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1A62082C" w14:textId="77777777" w:rsidR="00A4199E" w:rsidRPr="00020B10" w:rsidRDefault="00A4199E" w:rsidP="00A3343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20B10">
              <w:rPr>
                <w:b/>
                <w:bCs/>
                <w:color w:val="auto"/>
                <w:sz w:val="20"/>
                <w:szCs w:val="20"/>
              </w:rPr>
              <w:t>Знания:</w:t>
            </w:r>
            <w:r w:rsidRPr="00020B10">
              <w:rPr>
                <w:color w:val="auto"/>
                <w:sz w:val="20"/>
                <w:szCs w:val="20"/>
              </w:rPr>
              <w:t xml:space="preserve"> теоретических основ </w:t>
            </w:r>
            <w:r w:rsidRPr="00020B10">
              <w:rPr>
                <w:sz w:val="20"/>
                <w:szCs w:val="20"/>
              </w:rPr>
              <w:t>риторики на иностранном языке, написания научных статей на иностранном языке.</w:t>
            </w:r>
          </w:p>
          <w:p w14:paraId="3DE034F6" w14:textId="77777777" w:rsidR="00A4199E" w:rsidRPr="00020B10" w:rsidRDefault="00A4199E" w:rsidP="00A3343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20B10">
              <w:rPr>
                <w:b/>
                <w:bCs/>
                <w:color w:val="auto"/>
                <w:sz w:val="20"/>
                <w:szCs w:val="20"/>
              </w:rPr>
              <w:t>Умения:</w:t>
            </w:r>
            <w:r w:rsidRPr="00020B10">
              <w:rPr>
                <w:color w:val="auto"/>
                <w:sz w:val="20"/>
                <w:szCs w:val="20"/>
              </w:rPr>
              <w:t xml:space="preserve"> </w:t>
            </w:r>
            <w:r w:rsidRPr="00020B10">
              <w:rPr>
                <w:sz w:val="20"/>
                <w:szCs w:val="20"/>
              </w:rPr>
              <w:t>демонстрировать владение научным речевым этикетом, написания научных статей на иностранном языке.</w:t>
            </w:r>
          </w:p>
          <w:p w14:paraId="5D5C84F3" w14:textId="77777777" w:rsidR="00A4199E" w:rsidRPr="00020B10" w:rsidRDefault="00A4199E" w:rsidP="00A3343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41655856" w14:textId="77777777" w:rsidR="00A4199E" w:rsidRPr="00020B10" w:rsidRDefault="00A4199E" w:rsidP="00A33437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020B10">
              <w:rPr>
                <w:b/>
                <w:bCs/>
                <w:color w:val="auto"/>
                <w:sz w:val="20"/>
                <w:szCs w:val="20"/>
              </w:rPr>
              <w:t xml:space="preserve">Знания: </w:t>
            </w:r>
            <w:r w:rsidRPr="00020B10">
              <w:rPr>
                <w:color w:val="auto"/>
                <w:sz w:val="20"/>
                <w:szCs w:val="20"/>
              </w:rPr>
              <w:t>специальной иностранной литературы и документации на иностранном языке по профессиональной области</w:t>
            </w:r>
          </w:p>
          <w:p w14:paraId="67FAB0F5" w14:textId="77777777" w:rsidR="00A4199E" w:rsidRPr="00020B10" w:rsidRDefault="00A4199E" w:rsidP="00A3343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20B10">
              <w:rPr>
                <w:b/>
                <w:bCs/>
                <w:color w:val="auto"/>
                <w:sz w:val="20"/>
                <w:szCs w:val="20"/>
              </w:rPr>
              <w:t xml:space="preserve">Умения: </w:t>
            </w:r>
            <w:r w:rsidRPr="00020B10">
              <w:rPr>
                <w:color w:val="auto"/>
                <w:sz w:val="20"/>
                <w:szCs w:val="20"/>
              </w:rPr>
              <w:t>работать со специальной иностранной литературой и документацией на иностранном языке.</w:t>
            </w:r>
          </w:p>
        </w:tc>
      </w:tr>
    </w:tbl>
    <w:p w14:paraId="638B4C90" w14:textId="7965FB5F" w:rsidR="009D1F39" w:rsidRDefault="009D1F39" w:rsidP="009D1F39">
      <w:pPr>
        <w:pStyle w:val="af1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GoBack"/>
      <w:bookmarkEnd w:id="2"/>
    </w:p>
    <w:p w14:paraId="58697202" w14:textId="77777777" w:rsidR="00A4199E" w:rsidRDefault="00A4199E" w:rsidP="009D1F39">
      <w:pPr>
        <w:pStyle w:val="af1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2C11A79" w14:textId="564D037A" w:rsidR="0012783E" w:rsidRPr="008019C6" w:rsidRDefault="0012783E" w:rsidP="008019C6">
      <w:pPr>
        <w:pStyle w:val="af1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019C6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 НИС</w:t>
      </w:r>
    </w:p>
    <w:p w14:paraId="15215320" w14:textId="77777777" w:rsidR="0012783E" w:rsidRPr="008641A0" w:rsidRDefault="0012783E" w:rsidP="007840B7">
      <w:pPr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41A0">
        <w:rPr>
          <w:rFonts w:ascii="Times New Roman" w:eastAsia="Times New Roman" w:hAnsi="Times New Roman" w:cs="Times New Roman"/>
          <w:sz w:val="28"/>
          <w:szCs w:val="28"/>
        </w:rPr>
        <w:t>Общая трудоемкость НИС составляет 6 зачетных единиц (216 часов).</w:t>
      </w:r>
    </w:p>
    <w:p w14:paraId="286C1CF9" w14:textId="7A129C7F" w:rsidR="0012783E" w:rsidRPr="008641A0" w:rsidRDefault="0012783E" w:rsidP="007840B7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41A0">
        <w:rPr>
          <w:rFonts w:ascii="Times New Roman" w:eastAsia="Times New Roman" w:hAnsi="Times New Roman" w:cs="Times New Roman"/>
          <w:bCs/>
          <w:sz w:val="28"/>
          <w:szCs w:val="28"/>
        </w:rPr>
        <w:t xml:space="preserve">Вид промежуточной аттестации – зачеты – во 2, 4, 6, 8 модулях. </w:t>
      </w:r>
    </w:p>
    <w:tbl>
      <w:tblPr>
        <w:tblStyle w:val="aa"/>
        <w:tblW w:w="9464" w:type="dxa"/>
        <w:tblLayout w:type="fixed"/>
        <w:tblLook w:val="04A0" w:firstRow="1" w:lastRow="0" w:firstColumn="1" w:lastColumn="0" w:noHBand="0" w:noVBand="1"/>
      </w:tblPr>
      <w:tblGrid>
        <w:gridCol w:w="3964"/>
        <w:gridCol w:w="709"/>
        <w:gridCol w:w="1134"/>
        <w:gridCol w:w="992"/>
        <w:gridCol w:w="2665"/>
      </w:tblGrid>
      <w:tr w:rsidR="008641A0" w:rsidRPr="008641A0" w14:paraId="5A508C69" w14:textId="77777777" w:rsidTr="009D1F39">
        <w:trPr>
          <w:trHeight w:val="20"/>
        </w:trPr>
        <w:tc>
          <w:tcPr>
            <w:tcW w:w="3964" w:type="dxa"/>
            <w:vMerge w:val="restart"/>
            <w:hideMark/>
          </w:tcPr>
          <w:p w14:paraId="50F8EE57" w14:textId="77777777" w:rsidR="00841DE4" w:rsidRPr="007840B7" w:rsidRDefault="00841DE4" w:rsidP="00B734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темы</w:t>
            </w:r>
          </w:p>
          <w:p w14:paraId="78DC54F2" w14:textId="77777777" w:rsidR="00841DE4" w:rsidRPr="007840B7" w:rsidRDefault="00841DE4" w:rsidP="00B734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(раздела)</w:t>
            </w:r>
          </w:p>
        </w:tc>
        <w:tc>
          <w:tcPr>
            <w:tcW w:w="2835" w:type="dxa"/>
            <w:gridSpan w:val="3"/>
            <w:hideMark/>
          </w:tcPr>
          <w:p w14:paraId="37B3C3D9" w14:textId="77777777" w:rsidR="00841DE4" w:rsidRPr="007840B7" w:rsidRDefault="00841DE4" w:rsidP="00B734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Трудоемкость в часах</w:t>
            </w:r>
          </w:p>
        </w:tc>
        <w:tc>
          <w:tcPr>
            <w:tcW w:w="2665" w:type="dxa"/>
            <w:vMerge w:val="restart"/>
          </w:tcPr>
          <w:p w14:paraId="2374FE67" w14:textId="2922131F" w:rsidR="00841DE4" w:rsidRPr="007840B7" w:rsidRDefault="00841DE4" w:rsidP="00B734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проведения семинара</w:t>
            </w:r>
          </w:p>
        </w:tc>
      </w:tr>
      <w:tr w:rsidR="008641A0" w:rsidRPr="008641A0" w14:paraId="324C1FD3" w14:textId="77777777" w:rsidTr="009D1F39">
        <w:trPr>
          <w:trHeight w:val="20"/>
        </w:trPr>
        <w:tc>
          <w:tcPr>
            <w:tcW w:w="3964" w:type="dxa"/>
            <w:vMerge/>
            <w:hideMark/>
          </w:tcPr>
          <w:p w14:paraId="5F276D90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06A309DA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hideMark/>
          </w:tcPr>
          <w:p w14:paraId="37BDB02F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Аудиторная работа</w:t>
            </w:r>
          </w:p>
        </w:tc>
        <w:tc>
          <w:tcPr>
            <w:tcW w:w="992" w:type="dxa"/>
            <w:hideMark/>
          </w:tcPr>
          <w:p w14:paraId="031CD990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Самостоятельная работа</w:t>
            </w:r>
          </w:p>
        </w:tc>
        <w:tc>
          <w:tcPr>
            <w:tcW w:w="2665" w:type="dxa"/>
            <w:vMerge/>
            <w:hideMark/>
          </w:tcPr>
          <w:p w14:paraId="04D31EAA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41A0" w:rsidRPr="008641A0" w14:paraId="4BF21D05" w14:textId="77777777" w:rsidTr="009D1F39">
        <w:trPr>
          <w:trHeight w:val="20"/>
        </w:trPr>
        <w:tc>
          <w:tcPr>
            <w:tcW w:w="3964" w:type="dxa"/>
            <w:hideMark/>
          </w:tcPr>
          <w:p w14:paraId="2D6DB7BD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1. Обсуждение индивидуальных планов студентов и направлений их научных исследований</w:t>
            </w:r>
          </w:p>
        </w:tc>
        <w:tc>
          <w:tcPr>
            <w:tcW w:w="709" w:type="dxa"/>
            <w:hideMark/>
          </w:tcPr>
          <w:p w14:paraId="652E8CEF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hideMark/>
          </w:tcPr>
          <w:p w14:paraId="45E1A905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hideMark/>
          </w:tcPr>
          <w:p w14:paraId="7D1DEE1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hideMark/>
          </w:tcPr>
          <w:p w14:paraId="0044014A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планов</w:t>
            </w:r>
          </w:p>
        </w:tc>
      </w:tr>
      <w:tr w:rsidR="008641A0" w:rsidRPr="008641A0" w14:paraId="1541456B" w14:textId="77777777" w:rsidTr="009D1F39">
        <w:trPr>
          <w:trHeight w:val="20"/>
        </w:trPr>
        <w:tc>
          <w:tcPr>
            <w:tcW w:w="3964" w:type="dxa"/>
            <w:hideMark/>
          </w:tcPr>
          <w:p w14:paraId="225017F2" w14:textId="59267F00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2. Информационное обеспечение научных исследований. Обработка аналитической и эмпирической информации</w:t>
            </w:r>
          </w:p>
        </w:tc>
        <w:tc>
          <w:tcPr>
            <w:tcW w:w="709" w:type="dxa"/>
            <w:hideMark/>
          </w:tcPr>
          <w:p w14:paraId="75B3599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hideMark/>
          </w:tcPr>
          <w:p w14:paraId="7C808B95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hideMark/>
          </w:tcPr>
          <w:p w14:paraId="6A77C70A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65" w:type="dxa"/>
            <w:hideMark/>
          </w:tcPr>
          <w:p w14:paraId="101BCAD7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Научная дискуссия</w:t>
            </w:r>
          </w:p>
        </w:tc>
      </w:tr>
      <w:tr w:rsidR="008641A0" w:rsidRPr="008641A0" w14:paraId="70CFDAF5" w14:textId="77777777" w:rsidTr="009D1F39">
        <w:trPr>
          <w:trHeight w:val="20"/>
        </w:trPr>
        <w:tc>
          <w:tcPr>
            <w:tcW w:w="3964" w:type="dxa"/>
            <w:hideMark/>
          </w:tcPr>
          <w:p w14:paraId="0410CCE7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3. Методология научных исследований: работа с полнотекстовыми базами научных статей </w:t>
            </w:r>
          </w:p>
        </w:tc>
        <w:tc>
          <w:tcPr>
            <w:tcW w:w="709" w:type="dxa"/>
            <w:hideMark/>
          </w:tcPr>
          <w:p w14:paraId="139161C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hideMark/>
          </w:tcPr>
          <w:p w14:paraId="4B610169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hideMark/>
          </w:tcPr>
          <w:p w14:paraId="637FE51F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65" w:type="dxa"/>
            <w:hideMark/>
          </w:tcPr>
          <w:p w14:paraId="3C85B725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</w:tr>
      <w:tr w:rsidR="008641A0" w:rsidRPr="008641A0" w14:paraId="62EE4BE1" w14:textId="77777777" w:rsidTr="009D1F39">
        <w:trPr>
          <w:trHeight w:val="20"/>
        </w:trPr>
        <w:tc>
          <w:tcPr>
            <w:tcW w:w="3964" w:type="dxa"/>
            <w:hideMark/>
          </w:tcPr>
          <w:p w14:paraId="710FE502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4. Методология научных исследований. Разработка проекта научной статьи для публикации в иностранном журнале</w:t>
            </w:r>
          </w:p>
        </w:tc>
        <w:tc>
          <w:tcPr>
            <w:tcW w:w="709" w:type="dxa"/>
            <w:hideMark/>
          </w:tcPr>
          <w:p w14:paraId="09D16F3F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hideMark/>
          </w:tcPr>
          <w:p w14:paraId="42A57E8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hideMark/>
          </w:tcPr>
          <w:p w14:paraId="61F4F00A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65" w:type="dxa"/>
            <w:hideMark/>
          </w:tcPr>
          <w:p w14:paraId="0CA9A367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Научная дискуссия</w:t>
            </w:r>
          </w:p>
        </w:tc>
      </w:tr>
      <w:tr w:rsidR="008641A0" w:rsidRPr="008641A0" w14:paraId="3AD38D06" w14:textId="77777777" w:rsidTr="009D1F39">
        <w:trPr>
          <w:trHeight w:val="20"/>
        </w:trPr>
        <w:tc>
          <w:tcPr>
            <w:tcW w:w="3964" w:type="dxa"/>
            <w:hideMark/>
          </w:tcPr>
          <w:p w14:paraId="6AE1F00B" w14:textId="2BD932E1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5. Тенденции развития </w:t>
            </w:r>
            <w:r w:rsidR="00A4199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78C2D91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hideMark/>
          </w:tcPr>
          <w:p w14:paraId="66104F4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hideMark/>
          </w:tcPr>
          <w:p w14:paraId="1ABF4379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hideMark/>
          </w:tcPr>
          <w:p w14:paraId="368C2E2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Мастер-класс</w:t>
            </w:r>
          </w:p>
        </w:tc>
      </w:tr>
      <w:tr w:rsidR="008641A0" w:rsidRPr="008641A0" w14:paraId="520E9CBE" w14:textId="77777777" w:rsidTr="009D1F39">
        <w:trPr>
          <w:trHeight w:val="20"/>
        </w:trPr>
        <w:tc>
          <w:tcPr>
            <w:tcW w:w="3964" w:type="dxa"/>
            <w:hideMark/>
          </w:tcPr>
          <w:p w14:paraId="60D5E682" w14:textId="01A0CCB5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 xml:space="preserve">6. Новые </w:t>
            </w:r>
            <w:r w:rsidR="00A4199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концепции развития 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08F9066F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hideMark/>
          </w:tcPr>
          <w:p w14:paraId="547897C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hideMark/>
          </w:tcPr>
          <w:p w14:paraId="31649E9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7C25D2A2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Научная дискуссия</w:t>
            </w:r>
          </w:p>
        </w:tc>
      </w:tr>
      <w:tr w:rsidR="008641A0" w:rsidRPr="008641A0" w14:paraId="526BED9D" w14:textId="77777777" w:rsidTr="009D1F39">
        <w:trPr>
          <w:trHeight w:val="20"/>
        </w:trPr>
        <w:tc>
          <w:tcPr>
            <w:tcW w:w="3964" w:type="dxa"/>
            <w:hideMark/>
          </w:tcPr>
          <w:p w14:paraId="15A003A9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84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Зачет (2 модуль)</w:t>
            </w:r>
          </w:p>
        </w:tc>
        <w:tc>
          <w:tcPr>
            <w:tcW w:w="709" w:type="dxa"/>
            <w:hideMark/>
          </w:tcPr>
          <w:p w14:paraId="36B92DA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14:paraId="791A4A65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00A4EAE6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51D423BD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результатов зачетного задания</w:t>
            </w:r>
          </w:p>
        </w:tc>
      </w:tr>
      <w:tr w:rsidR="008641A0" w:rsidRPr="008641A0" w14:paraId="4CAF1EE6" w14:textId="77777777" w:rsidTr="009D1F39">
        <w:trPr>
          <w:trHeight w:val="20"/>
        </w:trPr>
        <w:tc>
          <w:tcPr>
            <w:tcW w:w="3964" w:type="dxa"/>
            <w:hideMark/>
          </w:tcPr>
          <w:p w14:paraId="1187912E" w14:textId="75A20099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8. Методология </w:t>
            </w:r>
            <w:r w:rsidR="00A4199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18D94FD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hideMark/>
          </w:tcPr>
          <w:p w14:paraId="63D841B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hideMark/>
          </w:tcPr>
          <w:p w14:paraId="7A5F0C0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65" w:type="dxa"/>
          </w:tcPr>
          <w:p w14:paraId="3FC3916F" w14:textId="61DE3D8D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Научная дискуссия</w:t>
            </w:r>
          </w:p>
        </w:tc>
      </w:tr>
      <w:tr w:rsidR="008641A0" w:rsidRPr="008641A0" w14:paraId="7717582F" w14:textId="77777777" w:rsidTr="009D1F39">
        <w:trPr>
          <w:trHeight w:val="20"/>
        </w:trPr>
        <w:tc>
          <w:tcPr>
            <w:tcW w:w="3964" w:type="dxa"/>
            <w:hideMark/>
          </w:tcPr>
          <w:p w14:paraId="754133A5" w14:textId="2B20217D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9. Информационная база </w:t>
            </w:r>
            <w:r w:rsidR="00A4199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616735D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hideMark/>
          </w:tcPr>
          <w:p w14:paraId="4F88EDA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53118E6F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65" w:type="dxa"/>
            <w:hideMark/>
          </w:tcPr>
          <w:p w14:paraId="63921AB4" w14:textId="4EA54D48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Дискуссия по результатам обзора Н</w:t>
            </w:r>
            <w:r w:rsidR="00D8736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А и научной литературы</w:t>
            </w:r>
          </w:p>
        </w:tc>
      </w:tr>
      <w:tr w:rsidR="008641A0" w:rsidRPr="008641A0" w14:paraId="3910A7AA" w14:textId="77777777" w:rsidTr="009D1F39">
        <w:trPr>
          <w:trHeight w:val="20"/>
        </w:trPr>
        <w:tc>
          <w:tcPr>
            <w:tcW w:w="3964" w:type="dxa"/>
            <w:hideMark/>
          </w:tcPr>
          <w:p w14:paraId="559EF963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10. Обоснование актуальности выбранного направления научного исследования, выбор темы исследования в рамках выбранного направления, постановка целей и задач исследования, выделение объекта и предмета исследования, формулировка научной гипотезы</w:t>
            </w:r>
          </w:p>
        </w:tc>
        <w:tc>
          <w:tcPr>
            <w:tcW w:w="709" w:type="dxa"/>
            <w:hideMark/>
          </w:tcPr>
          <w:p w14:paraId="4ED21D9C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14:paraId="6DC6D0EC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7F49D31C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4E34D03B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Дискуссия по актуальным проблемам исследования</w:t>
            </w:r>
          </w:p>
          <w:p w14:paraId="5B255966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Обзор российской и зарубежной научной литературы по теме исследования</w:t>
            </w:r>
          </w:p>
          <w:p w14:paraId="42E38275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Обоснование методики исследования</w:t>
            </w:r>
          </w:p>
          <w:p w14:paraId="2D10ABA1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Обсуждение обзорного реферата по </w:t>
            </w:r>
          </w:p>
          <w:p w14:paraId="73951341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направлению научно-исследовательской работы.  </w:t>
            </w:r>
          </w:p>
        </w:tc>
      </w:tr>
      <w:tr w:rsidR="008641A0" w:rsidRPr="008641A0" w14:paraId="7E6CB96E" w14:textId="77777777" w:rsidTr="009D1F39">
        <w:trPr>
          <w:trHeight w:val="20"/>
        </w:trPr>
        <w:tc>
          <w:tcPr>
            <w:tcW w:w="3964" w:type="dxa"/>
            <w:hideMark/>
          </w:tcPr>
          <w:p w14:paraId="4EFCF2C2" w14:textId="3E735990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11. Концепции развития </w:t>
            </w:r>
            <w:r w:rsidR="00B73414"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r w:rsidR="00A4199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58F9D9B0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14:paraId="04210D4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03073C8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47AACC4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Научная дискуссия</w:t>
            </w:r>
          </w:p>
        </w:tc>
      </w:tr>
      <w:tr w:rsidR="008641A0" w:rsidRPr="008641A0" w14:paraId="6C8DA559" w14:textId="77777777" w:rsidTr="009D1F39">
        <w:trPr>
          <w:trHeight w:val="20"/>
        </w:trPr>
        <w:tc>
          <w:tcPr>
            <w:tcW w:w="3964" w:type="dxa"/>
            <w:hideMark/>
          </w:tcPr>
          <w:p w14:paraId="2C12B3CA" w14:textId="5689F259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12. Эволюция и основные направления развития </w:t>
            </w:r>
            <w:r w:rsidR="00B73414"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r w:rsidR="00A4199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6488058D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14:paraId="5149E2C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1A8D4C4D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hideMark/>
          </w:tcPr>
          <w:p w14:paraId="39B4EA4F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Научная дискуссия</w:t>
            </w:r>
          </w:p>
        </w:tc>
      </w:tr>
      <w:tr w:rsidR="008641A0" w:rsidRPr="008641A0" w14:paraId="0F692B47" w14:textId="77777777" w:rsidTr="009D1F39">
        <w:trPr>
          <w:trHeight w:val="20"/>
        </w:trPr>
        <w:tc>
          <w:tcPr>
            <w:tcW w:w="3964" w:type="dxa"/>
            <w:hideMark/>
          </w:tcPr>
          <w:p w14:paraId="110D4092" w14:textId="248BEAF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13. Совершенствование методических подходов к развити</w:t>
            </w:r>
            <w:r w:rsidR="00A4199E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199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4472D09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14:paraId="03BA245B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17115A3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0FBE37A3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Мастер-класс</w:t>
            </w:r>
          </w:p>
        </w:tc>
      </w:tr>
      <w:tr w:rsidR="008641A0" w:rsidRPr="008641A0" w14:paraId="0367ACA9" w14:textId="77777777" w:rsidTr="009D1F39">
        <w:trPr>
          <w:trHeight w:val="20"/>
        </w:trPr>
        <w:tc>
          <w:tcPr>
            <w:tcW w:w="3964" w:type="dxa"/>
            <w:hideMark/>
          </w:tcPr>
          <w:p w14:paraId="50AE0C12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14.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Зачет (4 модуль)</w:t>
            </w:r>
          </w:p>
        </w:tc>
        <w:tc>
          <w:tcPr>
            <w:tcW w:w="709" w:type="dxa"/>
            <w:hideMark/>
          </w:tcPr>
          <w:p w14:paraId="4012011B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hideMark/>
          </w:tcPr>
          <w:p w14:paraId="0DC1383C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48971DF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65" w:type="dxa"/>
            <w:hideMark/>
          </w:tcPr>
          <w:p w14:paraId="6864F06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результатов зачетного задания</w:t>
            </w:r>
          </w:p>
        </w:tc>
      </w:tr>
      <w:tr w:rsidR="008641A0" w:rsidRPr="008641A0" w14:paraId="66D9DF11" w14:textId="77777777" w:rsidTr="009D1F39">
        <w:trPr>
          <w:trHeight w:val="20"/>
        </w:trPr>
        <w:tc>
          <w:tcPr>
            <w:tcW w:w="3964" w:type="dxa"/>
            <w:hideMark/>
          </w:tcPr>
          <w:p w14:paraId="29863CB1" w14:textId="26C1C858" w:rsidR="00841DE4" w:rsidRPr="007840B7" w:rsidRDefault="00841DE4" w:rsidP="00A4199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1 году обучения (1-4 модули)</w:t>
            </w:r>
          </w:p>
        </w:tc>
        <w:tc>
          <w:tcPr>
            <w:tcW w:w="709" w:type="dxa"/>
            <w:hideMark/>
          </w:tcPr>
          <w:p w14:paraId="1DD314FD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1134" w:type="dxa"/>
            <w:hideMark/>
          </w:tcPr>
          <w:p w14:paraId="45D8FAB6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992" w:type="dxa"/>
            <w:hideMark/>
          </w:tcPr>
          <w:p w14:paraId="3016F8ED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92</w:t>
            </w:r>
          </w:p>
        </w:tc>
        <w:tc>
          <w:tcPr>
            <w:tcW w:w="2665" w:type="dxa"/>
          </w:tcPr>
          <w:p w14:paraId="7C5869A5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41A0" w:rsidRPr="008641A0" w14:paraId="3C58A885" w14:textId="77777777" w:rsidTr="009D1F39">
        <w:trPr>
          <w:trHeight w:val="20"/>
        </w:trPr>
        <w:tc>
          <w:tcPr>
            <w:tcW w:w="3964" w:type="dxa"/>
            <w:hideMark/>
          </w:tcPr>
          <w:p w14:paraId="4F4F8064" w14:textId="0D84FD01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15. Разработка мероприятий по совершенствованию</w:t>
            </w:r>
            <w:r w:rsidR="00A4199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организационных основ </w:t>
            </w:r>
            <w:r w:rsidR="00A4199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37FD67C7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14:paraId="0F8302E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301327F1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69F02216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Мастер-класс/Научная дискуссия</w:t>
            </w:r>
          </w:p>
        </w:tc>
      </w:tr>
      <w:tr w:rsidR="008641A0" w:rsidRPr="008641A0" w14:paraId="4BFAC816" w14:textId="77777777" w:rsidTr="009D1F39">
        <w:trPr>
          <w:trHeight w:val="20"/>
        </w:trPr>
        <w:tc>
          <w:tcPr>
            <w:tcW w:w="3964" w:type="dxa"/>
            <w:hideMark/>
          </w:tcPr>
          <w:p w14:paraId="3045B9D4" w14:textId="0CE61692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16. Оценка современного состояния института </w:t>
            </w:r>
            <w:r w:rsidR="00A4199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государственного финансового контроля</w:t>
            </w:r>
            <w:r w:rsidR="00A4199E"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в России: анализ инструментария, определение тенденций развития </w:t>
            </w:r>
            <w:r w:rsidR="00F10E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7DF6C6BD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14:paraId="7F3340DC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6C4C300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hideMark/>
          </w:tcPr>
          <w:p w14:paraId="1D4A71C1" w14:textId="3DCE7AD8" w:rsidR="00841DE4" w:rsidRPr="007840B7" w:rsidRDefault="00841DE4" w:rsidP="009323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Дискуссия,</w:t>
            </w:r>
            <w:r w:rsidR="009323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</w:t>
            </w:r>
          </w:p>
        </w:tc>
      </w:tr>
      <w:tr w:rsidR="008641A0" w:rsidRPr="008641A0" w14:paraId="34BB0BAE" w14:textId="77777777" w:rsidTr="009D1F39">
        <w:trPr>
          <w:trHeight w:val="20"/>
        </w:trPr>
        <w:tc>
          <w:tcPr>
            <w:tcW w:w="3964" w:type="dxa"/>
            <w:hideMark/>
          </w:tcPr>
          <w:p w14:paraId="6EDADF10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4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17.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планов ВКР</w:t>
            </w:r>
          </w:p>
        </w:tc>
        <w:tc>
          <w:tcPr>
            <w:tcW w:w="709" w:type="dxa"/>
            <w:hideMark/>
          </w:tcPr>
          <w:p w14:paraId="5DAC584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14:paraId="37C48CF7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0A60B766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3B688B76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планов</w:t>
            </w:r>
          </w:p>
        </w:tc>
      </w:tr>
      <w:tr w:rsidR="008641A0" w:rsidRPr="008641A0" w14:paraId="4B6D0391" w14:textId="77777777" w:rsidTr="009D1F39">
        <w:trPr>
          <w:trHeight w:val="20"/>
        </w:trPr>
        <w:tc>
          <w:tcPr>
            <w:tcW w:w="3964" w:type="dxa"/>
            <w:hideMark/>
          </w:tcPr>
          <w:p w14:paraId="06BBD593" w14:textId="005171DB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18. Оценка современного состояния института </w:t>
            </w:r>
            <w:r w:rsidR="00A4199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государственного финансового контроля</w:t>
            </w:r>
            <w:r w:rsidR="00A4199E"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в зарубежных странах: анализ инструментария, определение тенденций развития </w:t>
            </w:r>
            <w:r w:rsidR="00F10E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6EFD2731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14:paraId="00D564E3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158C031A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hideMark/>
          </w:tcPr>
          <w:p w14:paraId="6EF5167F" w14:textId="4ECF4FEC" w:rsidR="00841DE4" w:rsidRPr="007840B7" w:rsidRDefault="00841DE4" w:rsidP="009323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Дискуссия,</w:t>
            </w:r>
            <w:r w:rsidR="009323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</w:t>
            </w:r>
          </w:p>
        </w:tc>
      </w:tr>
      <w:tr w:rsidR="008641A0" w:rsidRPr="008641A0" w14:paraId="049F16D8" w14:textId="77777777" w:rsidTr="009D1F39">
        <w:trPr>
          <w:trHeight w:val="20"/>
        </w:trPr>
        <w:tc>
          <w:tcPr>
            <w:tcW w:w="3964" w:type="dxa"/>
            <w:hideMark/>
          </w:tcPr>
          <w:p w14:paraId="302EAE37" w14:textId="6C027FDF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19.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40B7"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первых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глав ВКР</w:t>
            </w:r>
          </w:p>
        </w:tc>
        <w:tc>
          <w:tcPr>
            <w:tcW w:w="709" w:type="dxa"/>
            <w:hideMark/>
          </w:tcPr>
          <w:p w14:paraId="09DE33F9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hideMark/>
          </w:tcPr>
          <w:p w14:paraId="2C7C8F9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hideMark/>
          </w:tcPr>
          <w:p w14:paraId="419CFC7A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3E8EBABF" w14:textId="432F3BC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Научная дискуссия</w:t>
            </w:r>
          </w:p>
        </w:tc>
      </w:tr>
      <w:tr w:rsidR="008641A0" w:rsidRPr="008641A0" w14:paraId="28F0B23F" w14:textId="77777777" w:rsidTr="009D1F39">
        <w:trPr>
          <w:trHeight w:val="20"/>
        </w:trPr>
        <w:tc>
          <w:tcPr>
            <w:tcW w:w="3964" w:type="dxa"/>
            <w:hideMark/>
          </w:tcPr>
          <w:p w14:paraId="663C0DB2" w14:textId="67DE8C42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20. Методический инструментарий</w:t>
            </w:r>
            <w:r w:rsidR="00F10E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государственного финансового контроля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: стратегии, технология, риски</w:t>
            </w:r>
          </w:p>
        </w:tc>
        <w:tc>
          <w:tcPr>
            <w:tcW w:w="709" w:type="dxa"/>
            <w:hideMark/>
          </w:tcPr>
          <w:p w14:paraId="28E64C7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14:paraId="2610532A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5B53353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hideMark/>
          </w:tcPr>
          <w:p w14:paraId="222E7433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Мастер-класс</w:t>
            </w:r>
          </w:p>
          <w:p w14:paraId="6B2C98D9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1A0" w:rsidRPr="008641A0" w14:paraId="3353FACA" w14:textId="77777777" w:rsidTr="009D1F39">
        <w:trPr>
          <w:trHeight w:val="20"/>
        </w:trPr>
        <w:tc>
          <w:tcPr>
            <w:tcW w:w="3964" w:type="dxa"/>
            <w:hideMark/>
          </w:tcPr>
          <w:p w14:paraId="34F2E6A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21.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Зачет (6 модуль)</w:t>
            </w:r>
          </w:p>
        </w:tc>
        <w:tc>
          <w:tcPr>
            <w:tcW w:w="709" w:type="dxa"/>
            <w:hideMark/>
          </w:tcPr>
          <w:p w14:paraId="6586ED8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14:paraId="04544179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2F606D1D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hideMark/>
          </w:tcPr>
          <w:p w14:paraId="2146C72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результатов зачетного задания</w:t>
            </w:r>
          </w:p>
        </w:tc>
      </w:tr>
      <w:tr w:rsidR="008641A0" w:rsidRPr="008641A0" w14:paraId="12196868" w14:textId="77777777" w:rsidTr="009D1F39">
        <w:trPr>
          <w:trHeight w:val="20"/>
        </w:trPr>
        <w:tc>
          <w:tcPr>
            <w:tcW w:w="3964" w:type="dxa"/>
            <w:hideMark/>
          </w:tcPr>
          <w:p w14:paraId="37C8F15F" w14:textId="435EC7A0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22. Организационные аспекты</w:t>
            </w:r>
            <w:r w:rsidR="00F10E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государственного финансового контроля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: стратегии, технология, риски </w:t>
            </w:r>
          </w:p>
        </w:tc>
        <w:tc>
          <w:tcPr>
            <w:tcW w:w="709" w:type="dxa"/>
            <w:hideMark/>
          </w:tcPr>
          <w:p w14:paraId="32E0A91F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14:paraId="6FC4DB6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6E221A1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hideMark/>
          </w:tcPr>
          <w:p w14:paraId="2D50DC1F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Мастер-класс</w:t>
            </w:r>
          </w:p>
        </w:tc>
      </w:tr>
      <w:tr w:rsidR="008641A0" w:rsidRPr="008641A0" w14:paraId="5D7F82D3" w14:textId="77777777" w:rsidTr="009D1F39">
        <w:trPr>
          <w:trHeight w:val="20"/>
        </w:trPr>
        <w:tc>
          <w:tcPr>
            <w:tcW w:w="3964" w:type="dxa"/>
            <w:hideMark/>
          </w:tcPr>
          <w:p w14:paraId="385AF23A" w14:textId="43533140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23.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2 и 3 глав ВКР </w:t>
            </w:r>
          </w:p>
        </w:tc>
        <w:tc>
          <w:tcPr>
            <w:tcW w:w="709" w:type="dxa"/>
            <w:hideMark/>
          </w:tcPr>
          <w:p w14:paraId="140B5BE3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14:paraId="12D0CB8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6F1C3555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2836E86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ВКР, дискуссия</w:t>
            </w:r>
          </w:p>
        </w:tc>
      </w:tr>
      <w:tr w:rsidR="008641A0" w:rsidRPr="008641A0" w14:paraId="1B300D47" w14:textId="77777777" w:rsidTr="009D1F39">
        <w:trPr>
          <w:trHeight w:val="20"/>
        </w:trPr>
        <w:tc>
          <w:tcPr>
            <w:tcW w:w="3964" w:type="dxa"/>
            <w:hideMark/>
          </w:tcPr>
          <w:p w14:paraId="2075E332" w14:textId="694CD34D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24.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2 и 3 глав ВКР</w:t>
            </w:r>
          </w:p>
        </w:tc>
        <w:tc>
          <w:tcPr>
            <w:tcW w:w="709" w:type="dxa"/>
            <w:hideMark/>
          </w:tcPr>
          <w:p w14:paraId="6599AFA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14:paraId="53F5A11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1131EB5D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431F19DD" w14:textId="52973FB8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="009323AC">
              <w:rPr>
                <w:rFonts w:ascii="Times New Roman" w:hAnsi="Times New Roman" w:cs="Times New Roman"/>
                <w:sz w:val="20"/>
                <w:szCs w:val="20"/>
              </w:rPr>
              <w:t>едставление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работ, дискуссия</w:t>
            </w:r>
          </w:p>
        </w:tc>
      </w:tr>
      <w:tr w:rsidR="008641A0" w:rsidRPr="008641A0" w14:paraId="0284A477" w14:textId="77777777" w:rsidTr="009D1F39">
        <w:trPr>
          <w:trHeight w:val="20"/>
        </w:trPr>
        <w:tc>
          <w:tcPr>
            <w:tcW w:w="3964" w:type="dxa"/>
            <w:hideMark/>
          </w:tcPr>
          <w:p w14:paraId="1D7A160A" w14:textId="261D128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25. </w:t>
            </w:r>
            <w:r w:rsidR="00A4199E">
              <w:rPr>
                <w:rFonts w:ascii="Times New Roman" w:hAnsi="Times New Roman" w:cs="Times New Roman"/>
                <w:sz w:val="20"/>
                <w:szCs w:val="20"/>
              </w:rPr>
              <w:t>Государственный аудит и контроль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: анализ результатов, формирование выводов и рекомендаций</w:t>
            </w:r>
          </w:p>
        </w:tc>
        <w:tc>
          <w:tcPr>
            <w:tcW w:w="709" w:type="dxa"/>
            <w:hideMark/>
          </w:tcPr>
          <w:p w14:paraId="6FAC4EC7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hideMark/>
          </w:tcPr>
          <w:p w14:paraId="40571DA2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691894B5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65" w:type="dxa"/>
            <w:hideMark/>
          </w:tcPr>
          <w:p w14:paraId="6F0DE12E" w14:textId="3AB42792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Итоговая научная конференция, </w:t>
            </w:r>
            <w:r w:rsidR="00865A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научно</w:t>
            </w:r>
            <w:r w:rsidR="009323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="00865A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выступлени</w:t>
            </w:r>
            <w:r w:rsidR="009323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="009323AC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итог</w:t>
            </w:r>
            <w:r w:rsidR="009323AC">
              <w:rPr>
                <w:rFonts w:ascii="Times New Roman" w:hAnsi="Times New Roman" w:cs="Times New Roman"/>
                <w:sz w:val="20"/>
                <w:szCs w:val="20"/>
              </w:rPr>
              <w:t>ам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научн</w:t>
            </w:r>
            <w:r w:rsidR="009323AC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</w:t>
            </w:r>
            <w:r w:rsidR="009323A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</w:tr>
      <w:tr w:rsidR="008641A0" w:rsidRPr="008641A0" w14:paraId="5A92EE81" w14:textId="77777777" w:rsidTr="009D1F39">
        <w:trPr>
          <w:trHeight w:val="20"/>
        </w:trPr>
        <w:tc>
          <w:tcPr>
            <w:tcW w:w="3964" w:type="dxa"/>
            <w:hideMark/>
          </w:tcPr>
          <w:p w14:paraId="35A61B5C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26.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hideMark/>
          </w:tcPr>
          <w:p w14:paraId="40745FC2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hideMark/>
          </w:tcPr>
          <w:p w14:paraId="4B8A5CF5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161D07C9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hideMark/>
          </w:tcPr>
          <w:p w14:paraId="72C06942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результатов зачетного задания</w:t>
            </w:r>
          </w:p>
        </w:tc>
      </w:tr>
      <w:tr w:rsidR="008641A0" w:rsidRPr="008641A0" w14:paraId="081559A9" w14:textId="77777777" w:rsidTr="009D1F39">
        <w:trPr>
          <w:trHeight w:val="20"/>
        </w:trPr>
        <w:tc>
          <w:tcPr>
            <w:tcW w:w="3964" w:type="dxa"/>
            <w:hideMark/>
          </w:tcPr>
          <w:p w14:paraId="51D4A97F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второму году обучения</w:t>
            </w:r>
          </w:p>
        </w:tc>
        <w:tc>
          <w:tcPr>
            <w:tcW w:w="709" w:type="dxa"/>
            <w:hideMark/>
          </w:tcPr>
          <w:p w14:paraId="667756C9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1134" w:type="dxa"/>
            <w:hideMark/>
          </w:tcPr>
          <w:p w14:paraId="0B493B35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992" w:type="dxa"/>
            <w:hideMark/>
          </w:tcPr>
          <w:p w14:paraId="13712019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2665" w:type="dxa"/>
          </w:tcPr>
          <w:p w14:paraId="75E90944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41A0" w:rsidRPr="008641A0" w14:paraId="567D977C" w14:textId="77777777" w:rsidTr="009D1F39">
        <w:tc>
          <w:tcPr>
            <w:tcW w:w="3964" w:type="dxa"/>
            <w:hideMark/>
          </w:tcPr>
          <w:p w14:paraId="361D67DC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по НИС</w:t>
            </w:r>
          </w:p>
        </w:tc>
        <w:tc>
          <w:tcPr>
            <w:tcW w:w="709" w:type="dxa"/>
            <w:hideMark/>
          </w:tcPr>
          <w:p w14:paraId="212636FE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216</w:t>
            </w:r>
          </w:p>
        </w:tc>
        <w:tc>
          <w:tcPr>
            <w:tcW w:w="1134" w:type="dxa"/>
            <w:hideMark/>
          </w:tcPr>
          <w:p w14:paraId="52188078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992" w:type="dxa"/>
            <w:hideMark/>
          </w:tcPr>
          <w:p w14:paraId="11055F67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146</w:t>
            </w:r>
          </w:p>
        </w:tc>
        <w:tc>
          <w:tcPr>
            <w:tcW w:w="2665" w:type="dxa"/>
          </w:tcPr>
          <w:p w14:paraId="1629A3CC" w14:textId="77777777" w:rsidR="00841DE4" w:rsidRPr="008641A0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E2E8DF5" w14:textId="77777777" w:rsidR="00F10EB3" w:rsidRDefault="00F10EB3" w:rsidP="002F4618">
      <w:pPr>
        <w:keepNext/>
        <w:tabs>
          <w:tab w:val="num" w:pos="0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" w:name="_Toc106191102"/>
    </w:p>
    <w:p w14:paraId="5B2C6FBE" w14:textId="378C4F16" w:rsidR="002F4618" w:rsidRPr="002F4618" w:rsidRDefault="00F10EB3" w:rsidP="002F4618">
      <w:pPr>
        <w:keepNext/>
        <w:tabs>
          <w:tab w:val="num" w:pos="0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ab/>
      </w:r>
      <w:r w:rsidR="002F4618" w:rsidRPr="002F461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3. Перечень основной и дополнительной учебной литературы, необходимой для выполнения НИС</w:t>
      </w:r>
      <w:bookmarkEnd w:id="3"/>
    </w:p>
    <w:p w14:paraId="52C7A99C" w14:textId="2F963609" w:rsidR="002F4618" w:rsidRPr="002F4618" w:rsidRDefault="00F10EB3" w:rsidP="002F4618">
      <w:pPr>
        <w:keepNext/>
        <w:tabs>
          <w:tab w:val="num" w:pos="0"/>
        </w:tabs>
        <w:spacing w:after="0" w:line="360" w:lineRule="auto"/>
        <w:outlineLvl w:val="1"/>
        <w:rPr>
          <w:rFonts w:ascii="Times New Roman" w:eastAsia="Times New Roman" w:hAnsi="Times New Roman" w:cs="Times New Roman"/>
          <w:b/>
          <w:iCs/>
          <w:sz w:val="28"/>
          <w:szCs w:val="26"/>
        </w:rPr>
      </w:pPr>
      <w:bookmarkStart w:id="4" w:name="_Toc13762620"/>
      <w:bookmarkStart w:id="5" w:name="_Toc106191103"/>
      <w:r>
        <w:rPr>
          <w:rFonts w:ascii="Times New Roman" w:eastAsia="Times New Roman" w:hAnsi="Times New Roman" w:cs="Times New Roman"/>
          <w:b/>
          <w:bCs/>
          <w:iCs/>
          <w:sz w:val="28"/>
          <w:szCs w:val="26"/>
        </w:rPr>
        <w:tab/>
      </w:r>
      <w:r w:rsidR="002F4618" w:rsidRPr="002F4618">
        <w:rPr>
          <w:rFonts w:ascii="Times New Roman" w:eastAsia="Times New Roman" w:hAnsi="Times New Roman" w:cs="Times New Roman"/>
          <w:b/>
          <w:bCs/>
          <w:iCs/>
          <w:sz w:val="28"/>
          <w:szCs w:val="26"/>
        </w:rPr>
        <w:t>3.1. Нормативные правовые акты</w:t>
      </w:r>
      <w:bookmarkEnd w:id="4"/>
      <w:bookmarkEnd w:id="5"/>
    </w:p>
    <w:p w14:paraId="7E40DD07" w14:textId="77777777" w:rsidR="00660058" w:rsidRPr="002F461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Конституция Российской Федерации (принята всенародным голосованием 12.12.1993) // Справочно-правовая система «Консультант-Плюс». – Текст: электронный.</w:t>
      </w:r>
    </w:p>
    <w:p w14:paraId="196C5932" w14:textId="77777777" w:rsidR="00660058" w:rsidRPr="002F461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Бюджетный кодекс Российской Федерации от 31.07.1998 №145-ФЗ // Справочно-правовая система «Консультант-Плюс». – Текст: электронный.</w:t>
      </w:r>
    </w:p>
    <w:p w14:paraId="6CA68C2F" w14:textId="77777777" w:rsidR="00660058" w:rsidRPr="002F461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Федеральный закон от 05.04.2013 г. №41-ФЗ «О Счетной палате Российской Федерации».</w:t>
      </w:r>
    </w:p>
    <w:p w14:paraId="4C5CC9AE" w14:textId="77777777" w:rsidR="0066005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Федеральный закон от 06.12.2011 г. №402-ФЗ «О бухгалтерском учете».</w:t>
      </w:r>
    </w:p>
    <w:p w14:paraId="1EB1F38D" w14:textId="77777777" w:rsidR="00660058" w:rsidRPr="007B251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518">
        <w:rPr>
          <w:rFonts w:ascii="Times New Roman" w:hAnsi="Times New Roman"/>
          <w:sz w:val="28"/>
          <w:szCs w:val="28"/>
        </w:rPr>
        <w:t>Федеральный закон от 30.12.2008 №307-ФЗ «Об аудиторской деятельности».</w:t>
      </w:r>
    </w:p>
    <w:p w14:paraId="2BD92BCF" w14:textId="77777777" w:rsidR="00660058" w:rsidRPr="002F461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О Федеральном казначействе: Постановление Правительства Российской Федерации от 01.12.2004 № 703 // Справочно-правовая система «Консультант-Плюс». – Текст: электронный.</w:t>
      </w:r>
    </w:p>
    <w:p w14:paraId="457277E5" w14:textId="77777777" w:rsidR="00660058" w:rsidRPr="002F461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Приказ Министерства финансов Российской Федерации от 30.12.2017 г. №274н «Об утверждении федерального стандарта бухгалтерского учета для организаций государственного сектора «Учетная политика, оценочные значения и ошибки».</w:t>
      </w:r>
    </w:p>
    <w:p w14:paraId="536E61E9" w14:textId="77777777" w:rsidR="00660058" w:rsidRPr="002F461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Приказ Министерства финансов Российской Федерации от 31.12.2016 г. №256н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</w:t>
      </w:r>
      <w:r w:rsidRPr="002F4618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государственного сектора».</w:t>
      </w:r>
    </w:p>
    <w:p w14:paraId="4CAEF9B1" w14:textId="77777777" w:rsidR="00660058" w:rsidRPr="002F461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Приказ Минфина России от 18.12.2019 №237н «Об утверждении федерального стандарта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аудита».</w:t>
      </w:r>
    </w:p>
    <w:p w14:paraId="6FADD12B" w14:textId="77777777" w:rsidR="00660058" w:rsidRPr="002F461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Calibri" w:hAnsi="Times New Roman" w:cs="Times New Roman"/>
          <w:sz w:val="28"/>
          <w:szCs w:val="28"/>
        </w:rPr>
        <w:t>Приказ Минфина России от 21.11.2019 №195н «Об утверждении федерального стандарта внутреннего финансового аудита «Права и обязанности должностных лиц (работников) при осуществлении внутреннего финансового аудита»</w:t>
      </w:r>
      <w:r w:rsidRPr="002F461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A3E3E9A" w14:textId="77777777" w:rsidR="00660058" w:rsidRPr="002F461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Приказ Минфина России от 21.11.2019 №196н «Об утверждении федерального стандарта внутреннего финансового аудита «Определения, принципы и задачи внутреннего финансового аудита».</w:t>
      </w:r>
    </w:p>
    <w:p w14:paraId="40F48E02" w14:textId="77777777" w:rsidR="00660058" w:rsidRPr="002F461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Приказ Минфина России от 22.05.2020 №91н «Об утверждении федерального стандарта внутреннего финансового аудита «Реализация результатов внутреннего финансового аудита».</w:t>
      </w:r>
    </w:p>
    <w:p w14:paraId="00F8CA82" w14:textId="77777777" w:rsidR="00660058" w:rsidRPr="002F461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Стандарт внешнего государственного аудита (контроля) СГА 101 «Общие правила проведения контрольного мероприятия»: постановление Коллегии Счетной палаты Российской Федерации от 07.09.2017 №9ПК // Официальный сайт Счетной палаты Российской Федерации. – URL: </w:t>
      </w:r>
      <w:hyperlink r:id="rId8" w:history="1">
        <w:r w:rsidRPr="002F461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http://audit.gov.ru/about/document/standards.php?clear_cache=Y</w:t>
        </w:r>
      </w:hyperlink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 – Текст : электронный.</w:t>
      </w:r>
    </w:p>
    <w:p w14:paraId="637D804B" w14:textId="77777777" w:rsidR="00660058" w:rsidRPr="002F461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Стандарт внешнего государственного аудита (контроля) СГА 102 «Общие правила проведения экспертно-аналитических мероприятий»: постановление Коллегии Счетной палаты Российской Федерации от 20.10.2017 №12ПК // Официальный сайт Счетной палаты Российской Федерации. – URL: </w:t>
      </w:r>
      <w:hyperlink r:id="rId9" w:history="1">
        <w:r w:rsidRPr="002F461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http://audit.gov.ru/about/document/standards.php?clear_cache=Y</w:t>
        </w:r>
      </w:hyperlink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 – Текст: электронный.</w:t>
      </w:r>
    </w:p>
    <w:p w14:paraId="60AF9762" w14:textId="77777777" w:rsidR="00660058" w:rsidRPr="002F461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Стандарт внешнего государственного аудита (контроля) СГА 104 «Аудит эффективности»: постановление Коллегии Счетной палаты РФ от </w:t>
      </w:r>
      <w:r w:rsidRPr="002F46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30.11.2016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4ПК // Официальный сайт Счетной палаты Российской Федерации. - URL: </w:t>
      </w:r>
      <w:hyperlink r:id="rId10" w:history="1">
        <w:r w:rsidRPr="002F461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http://www.ach.gov.ru/about/document/CGA_104.pdf</w:t>
        </w:r>
      </w:hyperlink>
      <w:r w:rsidRPr="002F4618">
        <w:rPr>
          <w:rFonts w:ascii="Times New Roman" w:eastAsia="Times New Roman" w:hAnsi="Times New Roman" w:cs="Times New Roman"/>
          <w:sz w:val="28"/>
          <w:szCs w:val="28"/>
        </w:rPr>
        <w:t>. – Текст: электронный.</w:t>
      </w:r>
    </w:p>
    <w:p w14:paraId="4B4F839C" w14:textId="77777777" w:rsidR="00660058" w:rsidRPr="002F461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Стандарт внешнего государственного аудита (контроля) СГА 201 «Предварительный аудит формирования федерального бюджета»: постановление Коллегии Счетной палаты Российской Федерации от 21.09.2017 №11ПК // Официальный сайт Счетной палаты Российской Федерации. – URL: </w:t>
      </w:r>
      <w:hyperlink r:id="rId11" w:history="1">
        <w:r w:rsidRPr="002F461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http://audit.gov.ru/about/document/metodology/SGA201-29.06.2018.pdf</w:t>
        </w:r>
      </w:hyperlink>
      <w:r w:rsidRPr="002F4618">
        <w:rPr>
          <w:rFonts w:ascii="Times New Roman" w:eastAsia="Times New Roman" w:hAnsi="Times New Roman" w:cs="Times New Roman"/>
          <w:sz w:val="28"/>
          <w:szCs w:val="28"/>
        </w:rPr>
        <w:t>. – Текст: электронный.</w:t>
      </w:r>
    </w:p>
    <w:p w14:paraId="4478DEEC" w14:textId="77777777" w:rsidR="00660058" w:rsidRPr="002F4618" w:rsidRDefault="00660058" w:rsidP="00660058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 Стандарт внешнего государственного аудита (контроля) СГА 202 «Оперативный анализ исполнения и контроль за организацией исполнения федерального бюджета»: протокол Коллегии Счетной палаты Российской Федерации от 25.12.2013 № 55К (946) // Официальный сайт Счетной палаты Российской Федерации. – URL: </w:t>
      </w:r>
      <w:hyperlink r:id="rId12" w:history="1">
        <w:r w:rsidRPr="002F461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http://audit.gov.ru/pdf/methodology/SGA_202_19.02.2016.pdf</w:t>
        </w:r>
      </w:hyperlink>
      <w:r w:rsidRPr="002F4618">
        <w:rPr>
          <w:rFonts w:ascii="Times New Roman" w:eastAsia="Times New Roman" w:hAnsi="Times New Roman" w:cs="Times New Roman"/>
          <w:sz w:val="28"/>
          <w:szCs w:val="28"/>
        </w:rPr>
        <w:t>. - – Текст: электронный.</w:t>
      </w:r>
    </w:p>
    <w:p w14:paraId="6C0CE91C" w14:textId="77777777" w:rsidR="00660058" w:rsidRPr="002F4618" w:rsidRDefault="00660058" w:rsidP="00660058">
      <w:pPr>
        <w:widowControl w:val="0"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57CE28" w14:textId="77777777" w:rsidR="00660058" w:rsidRDefault="00660058" w:rsidP="00660058">
      <w:pPr>
        <w:pStyle w:val="13"/>
        <w:keepNext/>
        <w:tabs>
          <w:tab w:val="left" w:pos="0"/>
        </w:tabs>
        <w:spacing w:line="360" w:lineRule="auto"/>
        <w:ind w:firstLine="709"/>
        <w:outlineLvl w:val="1"/>
        <w:rPr>
          <w:b/>
          <w:iCs/>
          <w:sz w:val="28"/>
          <w:szCs w:val="28"/>
        </w:rPr>
      </w:pPr>
      <w:bookmarkStart w:id="6" w:name="_Toc106191104"/>
      <w:bookmarkStart w:id="7" w:name="_Toc13762621"/>
      <w:r>
        <w:rPr>
          <w:b/>
          <w:bCs/>
          <w:iCs/>
          <w:sz w:val="28"/>
          <w:szCs w:val="26"/>
        </w:rPr>
        <w:t xml:space="preserve">3.2. </w:t>
      </w:r>
      <w:r>
        <w:rPr>
          <w:b/>
          <w:bCs/>
          <w:iCs/>
          <w:sz w:val="28"/>
          <w:szCs w:val="28"/>
        </w:rPr>
        <w:t>Рекомендуемая литература</w:t>
      </w:r>
      <w:bookmarkEnd w:id="6"/>
      <w:bookmarkEnd w:id="7"/>
    </w:p>
    <w:p w14:paraId="318CBF75" w14:textId="77777777" w:rsidR="00660058" w:rsidRDefault="00660058" w:rsidP="00660058">
      <w:pPr>
        <w:pStyle w:val="13"/>
        <w:spacing w:line="360" w:lineRule="auto"/>
        <w:ind w:firstLine="709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>3.2.1. Основная:</w:t>
      </w:r>
    </w:p>
    <w:p w14:paraId="7F99A6B2" w14:textId="77777777" w:rsidR="00660058" w:rsidRDefault="00660058" w:rsidP="00660058">
      <w:pPr>
        <w:pStyle w:val="1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Болтинова</w:t>
      </w:r>
      <w:proofErr w:type="spellEnd"/>
      <w:r>
        <w:rPr>
          <w:sz w:val="28"/>
          <w:szCs w:val="28"/>
        </w:rPr>
        <w:t xml:space="preserve">, О. В. Бюджетный </w:t>
      </w:r>
      <w:proofErr w:type="gramStart"/>
      <w:r>
        <w:rPr>
          <w:sz w:val="28"/>
          <w:szCs w:val="28"/>
        </w:rPr>
        <w:t>контроль :</w:t>
      </w:r>
      <w:proofErr w:type="gramEnd"/>
      <w:r>
        <w:rPr>
          <w:sz w:val="28"/>
          <w:szCs w:val="28"/>
        </w:rPr>
        <w:t xml:space="preserve"> учеб. пособие для магистратуры / О. В. </w:t>
      </w:r>
      <w:proofErr w:type="spellStart"/>
      <w:r>
        <w:rPr>
          <w:sz w:val="28"/>
          <w:szCs w:val="28"/>
        </w:rPr>
        <w:t>Болтинова</w:t>
      </w:r>
      <w:proofErr w:type="spellEnd"/>
      <w:r>
        <w:rPr>
          <w:sz w:val="28"/>
          <w:szCs w:val="28"/>
        </w:rPr>
        <w:t xml:space="preserve">, И. В. Петрова ; под ред. О. В. </w:t>
      </w:r>
      <w:proofErr w:type="spellStart"/>
      <w:r>
        <w:rPr>
          <w:sz w:val="28"/>
          <w:szCs w:val="28"/>
        </w:rPr>
        <w:t>Болтиновой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Норма : ИНФРА-М, 2018. – 160 с. – ЭБС ZNANIUM.com. –  URL: https://znanium.com/catalog/product/1865257 (дата обращения: 04.07.2022). – 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49CE789" w14:textId="77777777" w:rsidR="00660058" w:rsidRDefault="00660058" w:rsidP="00660058">
      <w:pPr>
        <w:pStyle w:val="13"/>
        <w:tabs>
          <w:tab w:val="left" w:pos="0"/>
        </w:tabs>
        <w:spacing w:line="360" w:lineRule="auto"/>
        <w:ind w:firstLine="709"/>
        <w:jc w:val="both"/>
      </w:pPr>
      <w:r>
        <w:rPr>
          <w:sz w:val="28"/>
          <w:szCs w:val="28"/>
        </w:rPr>
        <w:t xml:space="preserve">2. Бочкарева, Е. А. Финансовый контроль в Российской </w:t>
      </w:r>
      <w:proofErr w:type="gramStart"/>
      <w:r>
        <w:rPr>
          <w:sz w:val="28"/>
          <w:szCs w:val="28"/>
        </w:rPr>
        <w:t>Федерации :</w:t>
      </w:r>
      <w:proofErr w:type="gramEnd"/>
      <w:r>
        <w:rPr>
          <w:sz w:val="28"/>
          <w:szCs w:val="28"/>
        </w:rPr>
        <w:t xml:space="preserve"> рабочая тетрадь / Е. А. Бочкарева, С. В. Кожушко ; Российский гос. ун-т правосудия. – 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РГУП, 2021. –  62 с. –  ISBN 978-5-93916-917-2. – ЭБС ZNANIUM.com. – URL: https://znanium.com/catalog/product/1869012 (дата обращения: 04.07.2022).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526B49C3" w14:textId="77777777" w:rsidR="00660058" w:rsidRDefault="00660058" w:rsidP="00660058">
      <w:pPr>
        <w:pStyle w:val="1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Гладковская</w:t>
      </w:r>
      <w:proofErr w:type="spellEnd"/>
      <w:r>
        <w:rPr>
          <w:sz w:val="28"/>
          <w:szCs w:val="28"/>
        </w:rPr>
        <w:t xml:space="preserve">, Е. Н. Государственный и муниципальный контроль и </w:t>
      </w:r>
      <w:proofErr w:type="gramStart"/>
      <w:r>
        <w:rPr>
          <w:sz w:val="28"/>
          <w:szCs w:val="28"/>
        </w:rPr>
        <w:lastRenderedPageBreak/>
        <w:t>аудит :</w:t>
      </w:r>
      <w:proofErr w:type="gramEnd"/>
      <w:r>
        <w:rPr>
          <w:sz w:val="28"/>
          <w:szCs w:val="28"/>
        </w:rPr>
        <w:t xml:space="preserve"> монография / Е. Н. </w:t>
      </w:r>
      <w:proofErr w:type="spellStart"/>
      <w:r>
        <w:rPr>
          <w:sz w:val="28"/>
          <w:szCs w:val="28"/>
        </w:rPr>
        <w:t>Гладковская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2018. — 164 с. — ISBN 978-5-4365-2326-2. – ЭБС BOOK.ru. — URL:https://book.ru/book/929441 (дата обращения: 04.07.2022).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78F99341" w14:textId="77777777" w:rsidR="00660058" w:rsidRDefault="00660058" w:rsidP="00660058">
      <w:pPr>
        <w:pStyle w:val="13"/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3.2.2. Дополнительная:</w:t>
      </w:r>
    </w:p>
    <w:p w14:paraId="19932784" w14:textId="77777777" w:rsidR="00660058" w:rsidRPr="00C239A1" w:rsidRDefault="00660058" w:rsidP="00660058">
      <w:pPr>
        <w:pStyle w:val="13"/>
        <w:spacing w:line="360" w:lineRule="auto"/>
        <w:ind w:firstLine="709"/>
        <w:contextualSpacing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1. Казакова, Н. А.  Государственный аудит и контроль в </w:t>
      </w:r>
      <w:proofErr w:type="gramStart"/>
      <w:r>
        <w:rPr>
          <w:sz w:val="28"/>
          <w:szCs w:val="28"/>
        </w:rPr>
        <w:t>холдингах :</w:t>
      </w:r>
      <w:proofErr w:type="gramEnd"/>
      <w:r>
        <w:rPr>
          <w:sz w:val="28"/>
          <w:szCs w:val="28"/>
        </w:rPr>
        <w:t xml:space="preserve">  монография / Н. А. Казакова, Е. А. </w:t>
      </w:r>
      <w:proofErr w:type="spellStart"/>
      <w:r>
        <w:rPr>
          <w:sz w:val="28"/>
          <w:szCs w:val="28"/>
        </w:rPr>
        <w:t>Хлевная</w:t>
      </w:r>
      <w:proofErr w:type="spellEnd"/>
      <w:r>
        <w:rPr>
          <w:sz w:val="28"/>
          <w:szCs w:val="28"/>
        </w:rPr>
        <w:t xml:space="preserve">, А. А. </w:t>
      </w:r>
      <w:proofErr w:type="spellStart"/>
      <w:r>
        <w:rPr>
          <w:sz w:val="28"/>
          <w:szCs w:val="28"/>
        </w:rPr>
        <w:t>Ангеловская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2018. – 237 с. — (Научная мысль). —  ЭБС ZNANIUM.com. – </w:t>
      </w:r>
      <w:r w:rsidRPr="00C239A1">
        <w:rPr>
          <w:sz w:val="28"/>
          <w:szCs w:val="28"/>
        </w:rPr>
        <w:t xml:space="preserve">https://znanium.com/catalog/product/942813 (дата обращения: 04.07.2022). – Текст: электронный. </w:t>
      </w:r>
    </w:p>
    <w:p w14:paraId="3D5FB304" w14:textId="77777777" w:rsidR="00660058" w:rsidRPr="00C239A1" w:rsidRDefault="00660058" w:rsidP="00660058">
      <w:pPr>
        <w:pStyle w:val="13"/>
        <w:tabs>
          <w:tab w:val="left" w:pos="1134"/>
        </w:tabs>
        <w:spacing w:line="360" w:lineRule="auto"/>
        <w:ind w:firstLine="709"/>
        <w:contextualSpacing/>
        <w:jc w:val="both"/>
      </w:pPr>
      <w:r w:rsidRPr="00C239A1">
        <w:rPr>
          <w:color w:val="3A3C3F"/>
          <w:sz w:val="28"/>
          <w:szCs w:val="28"/>
        </w:rPr>
        <w:t xml:space="preserve">2. </w:t>
      </w:r>
      <w:r w:rsidRPr="00C239A1">
        <w:rPr>
          <w:rStyle w:val="-"/>
          <w:color w:val="000000"/>
          <w:sz w:val="28"/>
          <w:szCs w:val="28"/>
          <w:u w:val="none"/>
        </w:rPr>
        <w:t xml:space="preserve">Контроль в финансово-бюджетной </w:t>
      </w:r>
      <w:proofErr w:type="gramStart"/>
      <w:r w:rsidRPr="00C239A1">
        <w:rPr>
          <w:rStyle w:val="-"/>
          <w:color w:val="000000"/>
          <w:sz w:val="28"/>
          <w:szCs w:val="28"/>
          <w:u w:val="none"/>
        </w:rPr>
        <w:t>сфере :</w:t>
      </w:r>
      <w:proofErr w:type="gramEnd"/>
      <w:r w:rsidRPr="00C239A1">
        <w:rPr>
          <w:rStyle w:val="-"/>
          <w:color w:val="000000"/>
          <w:sz w:val="28"/>
          <w:szCs w:val="28"/>
          <w:u w:val="none"/>
        </w:rPr>
        <w:t xml:space="preserve"> науч.-</w:t>
      </w:r>
      <w:proofErr w:type="spellStart"/>
      <w:r w:rsidRPr="00C239A1">
        <w:rPr>
          <w:rStyle w:val="-"/>
          <w:color w:val="000000"/>
          <w:sz w:val="28"/>
          <w:szCs w:val="28"/>
          <w:u w:val="none"/>
        </w:rPr>
        <w:t>практич</w:t>
      </w:r>
      <w:proofErr w:type="spellEnd"/>
      <w:r w:rsidRPr="00C239A1">
        <w:rPr>
          <w:rStyle w:val="-"/>
          <w:color w:val="000000"/>
          <w:sz w:val="28"/>
          <w:szCs w:val="28"/>
          <w:u w:val="none"/>
        </w:rPr>
        <w:t xml:space="preserve">. пособие / И. И. Кучеров, Н. А. </w:t>
      </w:r>
      <w:proofErr w:type="spellStart"/>
      <w:r w:rsidRPr="00C239A1">
        <w:rPr>
          <w:rStyle w:val="-"/>
          <w:color w:val="000000"/>
          <w:sz w:val="28"/>
          <w:szCs w:val="28"/>
          <w:u w:val="none"/>
        </w:rPr>
        <w:t>Поветкина</w:t>
      </w:r>
      <w:proofErr w:type="spellEnd"/>
      <w:r w:rsidRPr="00C239A1">
        <w:rPr>
          <w:rStyle w:val="-"/>
          <w:color w:val="000000"/>
          <w:sz w:val="28"/>
          <w:szCs w:val="28"/>
          <w:u w:val="none"/>
        </w:rPr>
        <w:t xml:space="preserve">, Н. Е. Абрамова  [и др.] ; </w:t>
      </w:r>
      <w:r w:rsidRPr="00C239A1">
        <w:rPr>
          <w:rStyle w:val="-"/>
          <w:rFonts w:eastAsia="DejaVu Sans"/>
          <w:color w:val="000000"/>
          <w:sz w:val="28"/>
          <w:szCs w:val="28"/>
          <w:u w:val="none"/>
        </w:rPr>
        <w:t xml:space="preserve">отв. </w:t>
      </w:r>
      <w:r w:rsidRPr="00C239A1">
        <w:rPr>
          <w:rStyle w:val="-"/>
          <w:color w:val="000000"/>
          <w:sz w:val="28"/>
          <w:szCs w:val="28"/>
          <w:u w:val="none"/>
        </w:rPr>
        <w:t xml:space="preserve">ред. И. И. Кучеров, Н. А. </w:t>
      </w:r>
      <w:proofErr w:type="spellStart"/>
      <w:r w:rsidRPr="00C239A1">
        <w:rPr>
          <w:rStyle w:val="-"/>
          <w:color w:val="000000"/>
          <w:sz w:val="28"/>
          <w:szCs w:val="28"/>
          <w:u w:val="none"/>
        </w:rPr>
        <w:t>Поветкина</w:t>
      </w:r>
      <w:proofErr w:type="spellEnd"/>
      <w:r w:rsidRPr="00C239A1">
        <w:rPr>
          <w:rStyle w:val="-"/>
          <w:color w:val="000000"/>
          <w:sz w:val="28"/>
          <w:szCs w:val="28"/>
          <w:u w:val="none"/>
        </w:rPr>
        <w:t xml:space="preserve"> ; Институт законодательства и сравнит. правоведения. – </w:t>
      </w:r>
      <w:proofErr w:type="gramStart"/>
      <w:r w:rsidRPr="00C239A1">
        <w:rPr>
          <w:rStyle w:val="-"/>
          <w:color w:val="000000"/>
          <w:sz w:val="28"/>
          <w:szCs w:val="28"/>
          <w:u w:val="none"/>
        </w:rPr>
        <w:t>Москва :</w:t>
      </w:r>
      <w:proofErr w:type="gramEnd"/>
      <w:r w:rsidRPr="00C239A1">
        <w:rPr>
          <w:rStyle w:val="-"/>
          <w:color w:val="000000"/>
          <w:sz w:val="28"/>
          <w:szCs w:val="28"/>
          <w:u w:val="none"/>
        </w:rPr>
        <w:t xml:space="preserve"> Контракт, </w:t>
      </w:r>
      <w:proofErr w:type="spellStart"/>
      <w:r w:rsidRPr="00C239A1">
        <w:rPr>
          <w:rStyle w:val="-"/>
          <w:color w:val="000000"/>
          <w:sz w:val="28"/>
          <w:szCs w:val="28"/>
          <w:u w:val="none"/>
        </w:rPr>
        <w:t>ИЗиСП</w:t>
      </w:r>
      <w:proofErr w:type="spellEnd"/>
      <w:r w:rsidRPr="00C239A1">
        <w:rPr>
          <w:rStyle w:val="-"/>
          <w:color w:val="000000"/>
          <w:sz w:val="28"/>
          <w:szCs w:val="28"/>
          <w:u w:val="none"/>
        </w:rPr>
        <w:t xml:space="preserve">, 2016. –  320 с. – ISBN 978-5-98209-180-2. —  ЭБС ZNANIUM.com. – URL: https://znanium.com/catalog/product/791905 (дата обращения: 04.07.2022). – </w:t>
      </w:r>
      <w:proofErr w:type="gramStart"/>
      <w:r w:rsidRPr="00C239A1">
        <w:rPr>
          <w:rStyle w:val="-"/>
          <w:color w:val="000000"/>
          <w:sz w:val="28"/>
          <w:szCs w:val="28"/>
          <w:u w:val="none"/>
        </w:rPr>
        <w:t>Текст :</w:t>
      </w:r>
      <w:proofErr w:type="gramEnd"/>
      <w:r w:rsidRPr="00C239A1">
        <w:rPr>
          <w:rStyle w:val="-"/>
          <w:color w:val="000000"/>
          <w:sz w:val="28"/>
          <w:szCs w:val="28"/>
          <w:u w:val="none"/>
        </w:rPr>
        <w:t xml:space="preserve"> электронный.</w:t>
      </w:r>
    </w:p>
    <w:p w14:paraId="1B6385E9" w14:textId="77777777" w:rsidR="00660058" w:rsidRPr="00C239A1" w:rsidRDefault="00660058" w:rsidP="00660058">
      <w:pPr>
        <w:pStyle w:val="13"/>
        <w:tabs>
          <w:tab w:val="left" w:pos="1134"/>
        </w:tabs>
        <w:spacing w:line="360" w:lineRule="auto"/>
        <w:ind w:firstLine="709"/>
        <w:contextualSpacing/>
        <w:jc w:val="both"/>
      </w:pPr>
      <w:r w:rsidRPr="00C239A1">
        <w:rPr>
          <w:color w:val="3A3C3F"/>
          <w:sz w:val="28"/>
          <w:szCs w:val="28"/>
        </w:rPr>
        <w:t xml:space="preserve">3. </w:t>
      </w:r>
      <w:proofErr w:type="spellStart"/>
      <w:r w:rsidRPr="00C239A1">
        <w:rPr>
          <w:color w:val="3A3C3F"/>
          <w:sz w:val="28"/>
          <w:szCs w:val="28"/>
        </w:rPr>
        <w:t>Арзуманова</w:t>
      </w:r>
      <w:proofErr w:type="spellEnd"/>
      <w:r w:rsidRPr="00C239A1">
        <w:rPr>
          <w:color w:val="3A3C3F"/>
          <w:sz w:val="28"/>
          <w:szCs w:val="28"/>
        </w:rPr>
        <w:t xml:space="preserve">, Л. Л. </w:t>
      </w:r>
      <w:r w:rsidRPr="00C239A1">
        <w:rPr>
          <w:rStyle w:val="-"/>
          <w:color w:val="000000"/>
          <w:sz w:val="28"/>
          <w:szCs w:val="28"/>
          <w:u w:val="none"/>
        </w:rPr>
        <w:t xml:space="preserve">Цифровые технологии как инструмент финансового </w:t>
      </w:r>
      <w:proofErr w:type="gramStart"/>
      <w:r w:rsidRPr="00C239A1">
        <w:rPr>
          <w:rStyle w:val="-"/>
          <w:color w:val="000000"/>
          <w:sz w:val="28"/>
          <w:szCs w:val="28"/>
          <w:u w:val="none"/>
        </w:rPr>
        <w:t>контроля :</w:t>
      </w:r>
      <w:proofErr w:type="gramEnd"/>
      <w:r w:rsidRPr="00C239A1">
        <w:rPr>
          <w:rStyle w:val="-"/>
          <w:color w:val="000000"/>
          <w:sz w:val="28"/>
          <w:szCs w:val="28"/>
          <w:u w:val="none"/>
        </w:rPr>
        <w:t xml:space="preserve"> учеб. пособие для магистратуры / Л. Л. </w:t>
      </w:r>
      <w:proofErr w:type="spellStart"/>
      <w:r w:rsidRPr="00C239A1">
        <w:rPr>
          <w:rStyle w:val="-"/>
          <w:color w:val="000000"/>
          <w:sz w:val="28"/>
          <w:szCs w:val="28"/>
          <w:u w:val="none"/>
        </w:rPr>
        <w:t>Арзуманова</w:t>
      </w:r>
      <w:proofErr w:type="spellEnd"/>
      <w:r w:rsidRPr="00C239A1">
        <w:rPr>
          <w:rStyle w:val="-"/>
          <w:color w:val="000000"/>
          <w:sz w:val="28"/>
          <w:szCs w:val="28"/>
          <w:u w:val="none"/>
        </w:rPr>
        <w:t xml:space="preserve">, О. В. </w:t>
      </w:r>
      <w:proofErr w:type="spellStart"/>
      <w:r w:rsidRPr="00C239A1">
        <w:rPr>
          <w:rStyle w:val="-"/>
          <w:color w:val="000000"/>
          <w:sz w:val="28"/>
          <w:szCs w:val="28"/>
          <w:u w:val="none"/>
        </w:rPr>
        <w:t>Болтинова</w:t>
      </w:r>
      <w:proofErr w:type="spellEnd"/>
      <w:r w:rsidRPr="00C239A1">
        <w:rPr>
          <w:rStyle w:val="-"/>
          <w:color w:val="000000"/>
          <w:sz w:val="28"/>
          <w:szCs w:val="28"/>
          <w:u w:val="none"/>
        </w:rPr>
        <w:t xml:space="preserve">, И. В. Петрова ; под ред. Л. Л. </w:t>
      </w:r>
      <w:proofErr w:type="spellStart"/>
      <w:r w:rsidRPr="00C239A1">
        <w:rPr>
          <w:rStyle w:val="-"/>
          <w:color w:val="000000"/>
          <w:sz w:val="28"/>
          <w:szCs w:val="28"/>
          <w:u w:val="none"/>
        </w:rPr>
        <w:t>Арзумановой</w:t>
      </w:r>
      <w:proofErr w:type="spellEnd"/>
      <w:r w:rsidRPr="00C239A1">
        <w:rPr>
          <w:rStyle w:val="-"/>
          <w:color w:val="000000"/>
          <w:sz w:val="28"/>
          <w:szCs w:val="28"/>
          <w:u w:val="none"/>
        </w:rPr>
        <w:t xml:space="preserve"> ; Московский гос. </w:t>
      </w:r>
      <w:proofErr w:type="spellStart"/>
      <w:r w:rsidRPr="00C239A1">
        <w:rPr>
          <w:rStyle w:val="-"/>
          <w:color w:val="000000"/>
          <w:sz w:val="28"/>
          <w:szCs w:val="28"/>
          <w:u w:val="none"/>
        </w:rPr>
        <w:t>юрид</w:t>
      </w:r>
      <w:proofErr w:type="spellEnd"/>
      <w:r w:rsidRPr="00C239A1">
        <w:rPr>
          <w:rStyle w:val="-"/>
          <w:color w:val="000000"/>
          <w:sz w:val="28"/>
          <w:szCs w:val="28"/>
          <w:u w:val="none"/>
        </w:rPr>
        <w:t xml:space="preserve">. ун-т им. О. Е. </w:t>
      </w:r>
      <w:proofErr w:type="spellStart"/>
      <w:r w:rsidRPr="00C239A1">
        <w:rPr>
          <w:rStyle w:val="-"/>
          <w:color w:val="000000"/>
          <w:sz w:val="28"/>
          <w:szCs w:val="28"/>
          <w:u w:val="none"/>
        </w:rPr>
        <w:t>Кутафина</w:t>
      </w:r>
      <w:proofErr w:type="spellEnd"/>
      <w:r w:rsidRPr="00C239A1">
        <w:rPr>
          <w:rStyle w:val="-"/>
          <w:color w:val="000000"/>
          <w:sz w:val="28"/>
          <w:szCs w:val="28"/>
          <w:u w:val="none"/>
        </w:rPr>
        <w:t xml:space="preserve">. — </w:t>
      </w:r>
      <w:proofErr w:type="gramStart"/>
      <w:r w:rsidRPr="00C239A1">
        <w:rPr>
          <w:rStyle w:val="-"/>
          <w:color w:val="000000"/>
          <w:sz w:val="28"/>
          <w:szCs w:val="28"/>
          <w:u w:val="none"/>
        </w:rPr>
        <w:t>Москва :</w:t>
      </w:r>
      <w:proofErr w:type="gramEnd"/>
      <w:r w:rsidRPr="00C239A1">
        <w:rPr>
          <w:rStyle w:val="-"/>
          <w:color w:val="000000"/>
          <w:sz w:val="28"/>
          <w:szCs w:val="28"/>
          <w:u w:val="none"/>
        </w:rPr>
        <w:t xml:space="preserve"> Норма : ИНФРА-М, 2021. — 104 с. —  ISBN 978-5-00156-155-2. —  ЭБС ZNANIUM.com. – URL: https://znanium.com/catalog/product/1234413 (дата обращения: 04.07.2022). – </w:t>
      </w:r>
      <w:proofErr w:type="gramStart"/>
      <w:r w:rsidRPr="00C239A1">
        <w:rPr>
          <w:rStyle w:val="-"/>
          <w:color w:val="000000"/>
          <w:sz w:val="28"/>
          <w:szCs w:val="28"/>
          <w:u w:val="none"/>
        </w:rPr>
        <w:t>Текст :</w:t>
      </w:r>
      <w:proofErr w:type="gramEnd"/>
      <w:r w:rsidRPr="00C239A1">
        <w:rPr>
          <w:rStyle w:val="-"/>
          <w:color w:val="000000"/>
          <w:sz w:val="28"/>
          <w:szCs w:val="28"/>
          <w:u w:val="none"/>
        </w:rPr>
        <w:t xml:space="preserve"> электронный.</w:t>
      </w:r>
    </w:p>
    <w:p w14:paraId="5414ECDF" w14:textId="77777777" w:rsidR="00660058" w:rsidRDefault="00660058" w:rsidP="00660058">
      <w:pPr>
        <w:pStyle w:val="1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Правовое регулирование финансового контроля. Виды, формы и </w:t>
      </w:r>
      <w:proofErr w:type="spellStart"/>
      <w:r>
        <w:rPr>
          <w:sz w:val="28"/>
          <w:szCs w:val="28"/>
        </w:rPr>
        <w:t>ме-тоды</w:t>
      </w:r>
      <w:proofErr w:type="spellEnd"/>
      <w:r>
        <w:rPr>
          <w:sz w:val="28"/>
          <w:szCs w:val="28"/>
        </w:rPr>
        <w:t xml:space="preserve"> финансового контроля и </w:t>
      </w:r>
      <w:proofErr w:type="gramStart"/>
      <w:r>
        <w:rPr>
          <w:sz w:val="28"/>
          <w:szCs w:val="28"/>
        </w:rPr>
        <w:t>надзора :</w:t>
      </w:r>
      <w:proofErr w:type="gramEnd"/>
      <w:r>
        <w:rPr>
          <w:sz w:val="28"/>
          <w:szCs w:val="28"/>
        </w:rPr>
        <w:t xml:space="preserve"> [учеб. для магистратуры] / Л. Л. </w:t>
      </w:r>
      <w:proofErr w:type="spellStart"/>
      <w:r>
        <w:rPr>
          <w:sz w:val="28"/>
          <w:szCs w:val="28"/>
        </w:rPr>
        <w:t>Арзуманова</w:t>
      </w:r>
      <w:proofErr w:type="spellEnd"/>
      <w:r>
        <w:rPr>
          <w:sz w:val="28"/>
          <w:szCs w:val="28"/>
        </w:rPr>
        <w:t xml:space="preserve">, О. В. </w:t>
      </w:r>
      <w:proofErr w:type="spellStart"/>
      <w:r>
        <w:rPr>
          <w:sz w:val="28"/>
          <w:szCs w:val="28"/>
        </w:rPr>
        <w:t>Болтинова</w:t>
      </w:r>
      <w:proofErr w:type="spellEnd"/>
      <w:r>
        <w:rPr>
          <w:sz w:val="28"/>
          <w:szCs w:val="28"/>
        </w:rPr>
        <w:t xml:space="preserve">, Е. Ю. Грачева ; отв. ред. Е. Ю. Грачева. — 2-е изд.,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Норма : ИНФРА-М, 2022. — 208 с. — ISBN 978-5-00156-224-5. – ЭБС ZNANIUM.com. – URL: https://znanium.com/catalog/product/1856390 (дата обращения: 04.07.2022). – 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41D00DD0" w14:textId="77777777" w:rsidR="00660058" w:rsidRDefault="00660058" w:rsidP="00660058">
      <w:pPr>
        <w:pStyle w:val="1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Серебрякова, Т. Ю. Риски организации и внутренний экономический </w:t>
      </w:r>
      <w:proofErr w:type="gramStart"/>
      <w:r>
        <w:rPr>
          <w:sz w:val="28"/>
          <w:szCs w:val="28"/>
        </w:rPr>
        <w:t>контроль :</w:t>
      </w:r>
      <w:proofErr w:type="gramEnd"/>
      <w:r>
        <w:rPr>
          <w:sz w:val="28"/>
          <w:szCs w:val="28"/>
        </w:rPr>
        <w:t xml:space="preserve"> монография / Т. Ю. Серебрякова.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2019. — 111 с. — (Научная мысль). –  ISBN 978-5-16-004364-7. – ЭБС ZNANIUM.com. – URL: https://znanium.com/catalog/product/1031520 (дата обращения: 04.07.2022).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5AEC67E" w14:textId="77777777" w:rsidR="00660058" w:rsidRDefault="00660058" w:rsidP="00660058">
      <w:pPr>
        <w:pStyle w:val="1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>. «Экономика»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>. (степень) «бакалавр») / М. Л. Васюнина, О. С. Горлова, Т. Ю. Киселева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Е. В. Маркиной. — 3-е изд., стер.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424 с. — ISBN 978-5-406-03490-3. — ЭБС BOOK.RU. —  URL:https://book.ru/book/936343 (дата обращения: 04.07.2022).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7D01B91F" w14:textId="77777777" w:rsidR="00660058" w:rsidRPr="007B2518" w:rsidRDefault="00660058" w:rsidP="00660058">
      <w:p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627C2F0" w14:textId="77777777" w:rsidR="00660058" w:rsidRPr="007B2518" w:rsidRDefault="00660058" w:rsidP="00660058">
      <w:pPr>
        <w:tabs>
          <w:tab w:val="num" w:pos="0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8" w:name="_Toc13762622"/>
      <w:r w:rsidRPr="007B2518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ресурсов информационно-телекоммуникационной сети «Интернет», необходимых для освоения НИС:</w:t>
      </w:r>
      <w:bookmarkEnd w:id="8"/>
    </w:p>
    <w:p w14:paraId="7E6E4195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1. Электронные ресурсы БИК</w:t>
      </w:r>
    </w:p>
    <w:p w14:paraId="66D6ED82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5E628225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0427B131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1C55FEC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2F4618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 http://www.znanium.com</w:t>
      </w:r>
    </w:p>
    <w:p w14:paraId="0BFDA047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1BFA7879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72EC78A9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2F4618">
        <w:rPr>
          <w:rFonts w:ascii="Times New Roman" w:eastAsia="Times New Roman" w:hAnsi="Times New Roman" w:cs="Times New Roman"/>
          <w:sz w:val="28"/>
          <w:szCs w:val="28"/>
        </w:rPr>
        <w:t>Alpina</w:t>
      </w:r>
      <w:proofErr w:type="spellEnd"/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4618">
        <w:rPr>
          <w:rFonts w:ascii="Times New Roman" w:eastAsia="Times New Roman" w:hAnsi="Times New Roman" w:cs="Times New Roman"/>
          <w:sz w:val="28"/>
          <w:szCs w:val="28"/>
        </w:rPr>
        <w:t>Digital</w:t>
      </w:r>
      <w:proofErr w:type="spellEnd"/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 http://lib.alpinadigital.ru/</w:t>
      </w:r>
    </w:p>
    <w:p w14:paraId="74DDDD9F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7E8C067B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5CE1A846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14:paraId="58016E8E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lastRenderedPageBreak/>
        <w:t>Финансовая справочная система «Финансовый директор» http://www.1fd.ru/</w:t>
      </w:r>
    </w:p>
    <w:p w14:paraId="49FB115B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Юридическая справочная система «Юрист» http://www.1jur.ru/</w:t>
      </w:r>
    </w:p>
    <w:p w14:paraId="3FD5ACBF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4618">
        <w:rPr>
          <w:rFonts w:ascii="Times New Roman" w:eastAsia="Times New Roman" w:hAnsi="Times New Roman" w:cs="Times New Roman"/>
          <w:sz w:val="28"/>
          <w:szCs w:val="28"/>
          <w:lang w:val="en-US"/>
        </w:rPr>
        <w:t>Academic Reference http://ar.cnki.net/ACADREF</w:t>
      </w:r>
    </w:p>
    <w:p w14:paraId="0350E951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Пакет баз данных компании EBSCO </w:t>
      </w:r>
      <w:proofErr w:type="spellStart"/>
      <w:r w:rsidRPr="002F4618">
        <w:rPr>
          <w:rFonts w:ascii="Times New Roman" w:eastAsia="Times New Roman" w:hAnsi="Times New Roman" w:cs="Times New Roman"/>
          <w:sz w:val="28"/>
          <w:szCs w:val="28"/>
        </w:rPr>
        <w:t>Publishing</w:t>
      </w:r>
      <w:proofErr w:type="spellEnd"/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2F4618">
        <w:rPr>
          <w:rFonts w:ascii="Times New Roman" w:eastAsia="Times New Roman" w:hAnsi="Times New Roman" w:cs="Times New Roman"/>
          <w:sz w:val="28"/>
          <w:szCs w:val="28"/>
        </w:rPr>
        <w:t>агрегатора</w:t>
      </w:r>
      <w:proofErr w:type="spellEnd"/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5213784E" w14:textId="77777777" w:rsidR="00660058" w:rsidRDefault="00660058" w:rsidP="006600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Справочно-правовая система «Консультант плюс»</w:t>
      </w:r>
    </w:p>
    <w:p w14:paraId="4FFB24CD" w14:textId="77777777" w:rsidR="00660058" w:rsidRDefault="00660058" w:rsidP="006600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Справочно-правовая система «Гарант»</w:t>
      </w:r>
    </w:p>
    <w:p w14:paraId="59971AE1" w14:textId="77777777" w:rsidR="0012783E" w:rsidRPr="008641A0" w:rsidRDefault="0012783E" w:rsidP="00A554AB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2783E" w:rsidRPr="008641A0" w:rsidSect="0012783E">
          <w:footerReference w:type="default" r:id="rId13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4CF92E5" w14:textId="6724437E" w:rsidR="0049154B" w:rsidRPr="008641A0" w:rsidRDefault="009D1F39" w:rsidP="00D144F6">
      <w:pPr>
        <w:keepNext/>
        <w:keepLines/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9" w:name="_Toc517090507"/>
      <w:bookmarkStart w:id="10" w:name="_Toc106191105"/>
      <w:bookmarkStart w:id="11" w:name="_Hlk74260868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</w:t>
      </w:r>
      <w:r w:rsidR="0049154B" w:rsidRPr="008641A0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49154B" w:rsidRPr="008641A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End w:id="9"/>
      <w:r w:rsidR="0049154B" w:rsidRPr="008641A0">
        <w:rPr>
          <w:rFonts w:ascii="Times New Roman" w:hAnsi="Times New Roman" w:cs="Times New Roman"/>
          <w:b/>
          <w:sz w:val="28"/>
          <w:szCs w:val="28"/>
        </w:rPr>
        <w:t>Отчетность по НИС</w:t>
      </w:r>
      <w:bookmarkEnd w:id="10"/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9"/>
        <w:gridCol w:w="1730"/>
        <w:gridCol w:w="3118"/>
        <w:gridCol w:w="2694"/>
        <w:gridCol w:w="3118"/>
        <w:gridCol w:w="2552"/>
      </w:tblGrid>
      <w:tr w:rsidR="00537A7B" w:rsidRPr="008641A0" w14:paraId="243EAEFF" w14:textId="77777777" w:rsidTr="009D1F39">
        <w:tc>
          <w:tcPr>
            <w:tcW w:w="1389" w:type="dxa"/>
            <w:vMerge w:val="restart"/>
          </w:tcPr>
          <w:p w14:paraId="7B989FE4" w14:textId="6473196C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Период обучения (модуль)</w:t>
            </w:r>
          </w:p>
        </w:tc>
        <w:tc>
          <w:tcPr>
            <w:tcW w:w="7542" w:type="dxa"/>
            <w:gridSpan w:val="3"/>
            <w:vMerge w:val="restart"/>
          </w:tcPr>
          <w:p w14:paraId="293AD9E0" w14:textId="77713C1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5670" w:type="dxa"/>
            <w:gridSpan w:val="2"/>
          </w:tcPr>
          <w:p w14:paraId="16D5D450" w14:textId="7DCA0F64" w:rsidR="00537A7B" w:rsidRPr="008019C6" w:rsidRDefault="00537A7B" w:rsidP="00537A7B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</w:rPr>
            </w:pPr>
            <w:r>
              <w:rPr>
                <w:rFonts w:ascii="Times New Roman" w:eastAsia="Calibri" w:hAnsi="Times New Roman" w:cs="Calibri"/>
                <w:b/>
              </w:rPr>
              <w:t>Форма аттестации</w:t>
            </w:r>
          </w:p>
        </w:tc>
      </w:tr>
      <w:tr w:rsidR="00537A7B" w:rsidRPr="008641A0" w14:paraId="58956E16" w14:textId="4D0C9186" w:rsidTr="00F10EB3">
        <w:trPr>
          <w:trHeight w:val="253"/>
        </w:trPr>
        <w:tc>
          <w:tcPr>
            <w:tcW w:w="1389" w:type="dxa"/>
            <w:vMerge/>
          </w:tcPr>
          <w:p w14:paraId="3DFCC674" w14:textId="77DC95F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7542" w:type="dxa"/>
            <w:gridSpan w:val="3"/>
            <w:vMerge/>
          </w:tcPr>
          <w:p w14:paraId="18D4A821" w14:textId="6B24A23F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3118" w:type="dxa"/>
            <w:vMerge w:val="restart"/>
          </w:tcPr>
          <w:p w14:paraId="3142AD9D" w14:textId="5DAB8C0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Отчетная документация для аттестации</w:t>
            </w:r>
          </w:p>
        </w:tc>
        <w:tc>
          <w:tcPr>
            <w:tcW w:w="2552" w:type="dxa"/>
            <w:vMerge w:val="restart"/>
          </w:tcPr>
          <w:p w14:paraId="7637AD93" w14:textId="4FE4714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>
              <w:rPr>
                <w:rFonts w:ascii="Times New Roman" w:eastAsia="Calibri" w:hAnsi="Times New Roman" w:cs="Calibri"/>
                <w:b/>
              </w:rPr>
              <w:t>Ф</w:t>
            </w:r>
            <w:r w:rsidRPr="00537A7B">
              <w:rPr>
                <w:rFonts w:ascii="Times New Roman" w:eastAsia="Calibri" w:hAnsi="Times New Roman" w:cs="Calibri"/>
                <w:b/>
              </w:rPr>
              <w:t>орма промежуточной аттестации</w:t>
            </w:r>
          </w:p>
        </w:tc>
      </w:tr>
      <w:tr w:rsidR="00537A7B" w:rsidRPr="008641A0" w14:paraId="12A22431" w14:textId="510ACFD2" w:rsidTr="00F10EB3">
        <w:tc>
          <w:tcPr>
            <w:tcW w:w="1389" w:type="dxa"/>
            <w:vMerge/>
          </w:tcPr>
          <w:p w14:paraId="2277C598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1730" w:type="dxa"/>
          </w:tcPr>
          <w:p w14:paraId="14F5B098" w14:textId="397E4B55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Подготовка ВКР</w:t>
            </w:r>
          </w:p>
        </w:tc>
        <w:tc>
          <w:tcPr>
            <w:tcW w:w="3118" w:type="dxa"/>
          </w:tcPr>
          <w:p w14:paraId="30846573" w14:textId="55AC8878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vanish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Содержание научно-исследовательского семинара</w:t>
            </w:r>
          </w:p>
        </w:tc>
        <w:tc>
          <w:tcPr>
            <w:tcW w:w="2694" w:type="dxa"/>
          </w:tcPr>
          <w:p w14:paraId="6234C963" w14:textId="6FF6506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Формы проведения научно-исследовательского семинара</w:t>
            </w:r>
          </w:p>
        </w:tc>
        <w:tc>
          <w:tcPr>
            <w:tcW w:w="3118" w:type="dxa"/>
            <w:vMerge/>
          </w:tcPr>
          <w:p w14:paraId="1E1EC84A" w14:textId="377E1135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2552" w:type="dxa"/>
            <w:vMerge/>
          </w:tcPr>
          <w:p w14:paraId="26D38907" w14:textId="10EE522D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</w:tr>
      <w:tr w:rsidR="00537A7B" w:rsidRPr="008641A0" w14:paraId="6EE2D511" w14:textId="1C3C8DF0" w:rsidTr="00F10EB3">
        <w:tc>
          <w:tcPr>
            <w:tcW w:w="12049" w:type="dxa"/>
            <w:gridSpan w:val="5"/>
          </w:tcPr>
          <w:p w14:paraId="24B5D616" w14:textId="577F4FBF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bCs/>
              </w:rPr>
            </w:pPr>
            <w:r w:rsidRPr="008019C6">
              <w:rPr>
                <w:rFonts w:ascii="Times New Roman" w:eastAsia="Times New Roman" w:hAnsi="Times New Roman" w:cs="Times New Roman"/>
                <w:b/>
                <w:bCs/>
              </w:rPr>
              <w:t>Первый год обучения</w:t>
            </w:r>
          </w:p>
        </w:tc>
        <w:tc>
          <w:tcPr>
            <w:tcW w:w="2552" w:type="dxa"/>
          </w:tcPr>
          <w:p w14:paraId="5A1DF319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7A7B" w:rsidRPr="008641A0" w14:paraId="1A17C45B" w14:textId="4A03E7CA" w:rsidTr="00F10EB3">
        <w:tc>
          <w:tcPr>
            <w:tcW w:w="1389" w:type="dxa"/>
          </w:tcPr>
          <w:p w14:paraId="3B00D8C5" w14:textId="1AED4871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1 модуль</w:t>
            </w:r>
          </w:p>
        </w:tc>
        <w:tc>
          <w:tcPr>
            <w:tcW w:w="1730" w:type="dxa"/>
          </w:tcPr>
          <w:p w14:paraId="6A3B6774" w14:textId="22EB9144" w:rsidR="00537A7B" w:rsidRPr="008019C6" w:rsidRDefault="00537A7B" w:rsidP="008019C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Выбор направления научно-исследовательской деятельности, постановка целей и задач</w:t>
            </w:r>
            <w:r w:rsidRPr="008019C6">
              <w:rPr>
                <w:rFonts w:ascii="Calibri" w:eastAsia="Times New Roman" w:hAnsi="Calibri" w:cs="Times New Roman"/>
              </w:rPr>
              <w:t xml:space="preserve"> </w:t>
            </w:r>
          </w:p>
          <w:p w14:paraId="03FCB0F3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Заполнение </w:t>
            </w:r>
          </w:p>
          <w:p w14:paraId="101D0BA9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индивидуального плана </w:t>
            </w:r>
          </w:p>
          <w:p w14:paraId="27D61865" w14:textId="31E676BD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работы (ИПР)</w:t>
            </w:r>
          </w:p>
        </w:tc>
        <w:tc>
          <w:tcPr>
            <w:tcW w:w="3118" w:type="dxa"/>
          </w:tcPr>
          <w:p w14:paraId="4835FA06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Исследование особенностей научной работы и этики научного труда. Категории и понятия научной работы Методологический аппарат научного исследования</w:t>
            </w:r>
          </w:p>
          <w:p w14:paraId="317BD86D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Отбор и оценка фактического материала Сбор первичной научной информации, ее фиксация и хранение</w:t>
            </w:r>
          </w:p>
          <w:p w14:paraId="11B7A5D6" w14:textId="260549B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Структура научно-исследовательской работы и требования к НИР</w:t>
            </w:r>
          </w:p>
        </w:tc>
        <w:tc>
          <w:tcPr>
            <w:tcW w:w="2694" w:type="dxa"/>
          </w:tcPr>
          <w:p w14:paraId="4D61B5C5" w14:textId="6B015A10" w:rsidR="00537A7B" w:rsidRPr="00F10EB3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Дискуссия по </w:t>
            </w:r>
            <w:r w:rsidRPr="00F10EB3">
              <w:rPr>
                <w:rFonts w:ascii="Times New Roman" w:eastAsia="Calibri" w:hAnsi="Times New Roman" w:cs="Calibri"/>
              </w:rPr>
              <w:t xml:space="preserve">современным проблемам </w:t>
            </w:r>
            <w:r w:rsidR="00F10EB3" w:rsidRPr="00F10EB3">
              <w:rPr>
                <w:rFonts w:ascii="Times New Roman" w:eastAsia="Times New Roman" w:hAnsi="Times New Roman" w:cs="Times New Roman"/>
                <w:iCs/>
              </w:rPr>
              <w:t>государственного финансового контроля</w:t>
            </w:r>
          </w:p>
          <w:p w14:paraId="31357B80" w14:textId="259274E9" w:rsidR="00537A7B" w:rsidRPr="008019C6" w:rsidRDefault="00537A7B" w:rsidP="009323AC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F10EB3">
              <w:rPr>
                <w:rFonts w:ascii="Times New Roman" w:eastAsia="Calibri" w:hAnsi="Times New Roman" w:cs="Calibri"/>
              </w:rPr>
              <w:t>Мастер-классы по методологии</w:t>
            </w:r>
            <w:r w:rsidRPr="008019C6">
              <w:rPr>
                <w:rFonts w:ascii="Times New Roman" w:eastAsia="Calibri" w:hAnsi="Times New Roman" w:cs="Calibri"/>
              </w:rPr>
              <w:t xml:space="preserve"> исследования, видам и методам анализа</w:t>
            </w:r>
            <w:r>
              <w:rPr>
                <w:rFonts w:ascii="Times New Roman" w:eastAsia="Calibri" w:hAnsi="Times New Roman" w:cs="Calibri"/>
              </w:rPr>
              <w:t xml:space="preserve">, </w:t>
            </w:r>
            <w:r w:rsidRPr="008019C6">
              <w:rPr>
                <w:rFonts w:ascii="Times New Roman" w:eastAsia="Calibri" w:hAnsi="Times New Roman" w:cs="Calibri"/>
              </w:rPr>
              <w:t>обсуждени</w:t>
            </w:r>
            <w:r>
              <w:rPr>
                <w:rFonts w:ascii="Times New Roman" w:eastAsia="Calibri" w:hAnsi="Times New Roman" w:cs="Calibri"/>
              </w:rPr>
              <w:t>е</w:t>
            </w:r>
            <w:r w:rsidRPr="008019C6">
              <w:rPr>
                <w:rFonts w:ascii="Times New Roman" w:eastAsia="Calibri" w:hAnsi="Times New Roman" w:cs="Calibri"/>
              </w:rPr>
              <w:t xml:space="preserve"> представленн</w:t>
            </w:r>
            <w:r>
              <w:rPr>
                <w:rFonts w:ascii="Times New Roman" w:eastAsia="Calibri" w:hAnsi="Times New Roman" w:cs="Calibri"/>
              </w:rPr>
              <w:t xml:space="preserve">ых </w:t>
            </w:r>
            <w:r w:rsidRPr="008019C6">
              <w:rPr>
                <w:rFonts w:ascii="Times New Roman" w:eastAsia="Calibri" w:hAnsi="Times New Roman" w:cs="Calibri"/>
              </w:rPr>
              <w:t>исследований. Обсуждения методологии исследования, видов и методов анализа.</w:t>
            </w:r>
          </w:p>
        </w:tc>
        <w:tc>
          <w:tcPr>
            <w:tcW w:w="3118" w:type="dxa"/>
          </w:tcPr>
          <w:p w14:paraId="6BCFA97A" w14:textId="74AF64E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Заявление студента, представленное на кафедру, в установленный срок</w:t>
            </w:r>
          </w:p>
          <w:p w14:paraId="18A58E35" w14:textId="5BFC2F4C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Согласованный с научным руководителем и руководителем магистерских диссертаций утвержденный ИПР</w:t>
            </w:r>
          </w:p>
          <w:p w14:paraId="5C32EEAF" w14:textId="2BDFD6B9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Посещение семинара</w:t>
            </w:r>
          </w:p>
          <w:p w14:paraId="224D357D" w14:textId="61E55DE9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Подготовка материалов для участия в семинаре </w:t>
            </w:r>
          </w:p>
        </w:tc>
        <w:tc>
          <w:tcPr>
            <w:tcW w:w="2552" w:type="dxa"/>
          </w:tcPr>
          <w:p w14:paraId="12E004D4" w14:textId="0CCFFDC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Текущая</w:t>
            </w:r>
          </w:p>
        </w:tc>
      </w:tr>
      <w:tr w:rsidR="00537A7B" w:rsidRPr="008641A0" w14:paraId="66331A4B" w14:textId="372607B1" w:rsidTr="00F10EB3">
        <w:tc>
          <w:tcPr>
            <w:tcW w:w="1389" w:type="dxa"/>
          </w:tcPr>
          <w:p w14:paraId="5CEAD767" w14:textId="3F267F58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2 модуль</w:t>
            </w:r>
          </w:p>
        </w:tc>
        <w:tc>
          <w:tcPr>
            <w:tcW w:w="1730" w:type="dxa"/>
          </w:tcPr>
          <w:p w14:paraId="19377360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Регистрация в РИНЦ </w:t>
            </w:r>
          </w:p>
          <w:p w14:paraId="1CD48B10" w14:textId="7F51DE06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Аналитический обзор литературы и информационных баз по направлению научного исследования</w:t>
            </w:r>
          </w:p>
        </w:tc>
        <w:tc>
          <w:tcPr>
            <w:tcW w:w="3118" w:type="dxa"/>
          </w:tcPr>
          <w:p w14:paraId="20D8B26E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Исследование аналитического обеспечения научно-исследовательской деятельности, математических и инструментальных методов и моделей научного исследования</w:t>
            </w:r>
          </w:p>
          <w:p w14:paraId="787BB35F" w14:textId="3441F03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Базы данных и ресурсы Библиотечно-информационного комплекса Финансового университета</w:t>
            </w:r>
          </w:p>
          <w:p w14:paraId="18AFA7D2" w14:textId="32260AD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lastRenderedPageBreak/>
              <w:t xml:space="preserve"> Специфика работы с информационными источниками</w:t>
            </w:r>
          </w:p>
          <w:p w14:paraId="78CE8C6F" w14:textId="1A49B4F4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Классификация научных и учебных изданий Библиографический поиск литературных источников Рекомендации по использованию источников научной информации</w:t>
            </w:r>
          </w:p>
          <w:p w14:paraId="0F82CF5B" w14:textId="5AB8A63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Использование электронных библиотек для поиска научной литературы</w:t>
            </w:r>
          </w:p>
          <w:p w14:paraId="70205CAC" w14:textId="6616B0A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hAnsi="Times New Roman" w:cs="Times New Roman"/>
              </w:rPr>
              <w:t>Исследование требования (ГОСТ), предъявляемые к оформлению ВКР</w:t>
            </w:r>
          </w:p>
        </w:tc>
        <w:tc>
          <w:tcPr>
            <w:tcW w:w="2694" w:type="dxa"/>
          </w:tcPr>
          <w:p w14:paraId="249029B3" w14:textId="3343B726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lastRenderedPageBreak/>
              <w:t xml:space="preserve">Дискуссия по современным проблемам </w:t>
            </w:r>
            <w:r w:rsidR="00F10EB3" w:rsidRPr="00F10EB3">
              <w:rPr>
                <w:rFonts w:ascii="Times New Roman" w:eastAsia="Calibri" w:hAnsi="Times New Roman" w:cs="Calibri"/>
              </w:rPr>
              <w:t>государственного финансового контроля</w:t>
            </w:r>
          </w:p>
          <w:p w14:paraId="499C6B34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Мастер-классы по методологии исследования, видам и методам анализа</w:t>
            </w:r>
          </w:p>
        </w:tc>
        <w:tc>
          <w:tcPr>
            <w:tcW w:w="3118" w:type="dxa"/>
          </w:tcPr>
          <w:p w14:paraId="10C9860E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Получение пароля удаленного доступа</w:t>
            </w:r>
          </w:p>
          <w:p w14:paraId="1E288A99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Скрин-шот личного кабинета на сайте www.elibrary.ru</w:t>
            </w:r>
          </w:p>
          <w:p w14:paraId="1459DC50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Согласованный с научным руководителем список источников, мини-реферат</w:t>
            </w:r>
          </w:p>
          <w:p w14:paraId="57D016C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Посещение семинара  </w:t>
            </w:r>
          </w:p>
          <w:p w14:paraId="56659C8A" w14:textId="28FB9D59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</w:tc>
        <w:tc>
          <w:tcPr>
            <w:tcW w:w="2552" w:type="dxa"/>
          </w:tcPr>
          <w:p w14:paraId="4901E080" w14:textId="798AB5CB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Промежуточная/зачет</w:t>
            </w:r>
          </w:p>
        </w:tc>
      </w:tr>
      <w:tr w:rsidR="00537A7B" w:rsidRPr="008641A0" w14:paraId="00F4114D" w14:textId="680E681D" w:rsidTr="00F10EB3">
        <w:tc>
          <w:tcPr>
            <w:tcW w:w="1389" w:type="dxa"/>
          </w:tcPr>
          <w:p w14:paraId="678FEFC8" w14:textId="58EA0B7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3 модуль</w:t>
            </w:r>
          </w:p>
        </w:tc>
        <w:tc>
          <w:tcPr>
            <w:tcW w:w="1730" w:type="dxa"/>
          </w:tcPr>
          <w:p w14:paraId="5D88A8B1" w14:textId="6588547F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Освоение технологии работы над научной публикацией</w:t>
            </w:r>
          </w:p>
          <w:p w14:paraId="5184A15C" w14:textId="25C7237C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3118" w:type="dxa"/>
          </w:tcPr>
          <w:p w14:paraId="2A949ABA" w14:textId="23FE84F5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Формулирование научной гипотезы исследования, обоснование актуальности и новизна темы, исследование общей информации о состоянии разработок по теме, связь данной работы с другими научно</w:t>
            </w:r>
            <w:r w:rsidR="00F10EB3">
              <w:rPr>
                <w:rFonts w:ascii="Times New Roman" w:hAnsi="Times New Roman" w:cs="Times New Roman"/>
              </w:rPr>
              <w:t>-</w:t>
            </w:r>
            <w:r w:rsidRPr="008019C6">
              <w:rPr>
                <w:rFonts w:ascii="Times New Roman" w:hAnsi="Times New Roman" w:cs="Times New Roman"/>
              </w:rPr>
              <w:t>исследовательскими работами, формулирование цели работы и решаемых задач, объекта и предмета исследования, обзор методической и информационной базы исследования</w:t>
            </w:r>
          </w:p>
        </w:tc>
        <w:tc>
          <w:tcPr>
            <w:tcW w:w="2694" w:type="dxa"/>
          </w:tcPr>
          <w:p w14:paraId="2200A73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Мастер-классы по методологии исследования, видам и методам анализа, подготовке научной статьи</w:t>
            </w:r>
          </w:p>
        </w:tc>
        <w:tc>
          <w:tcPr>
            <w:tcW w:w="3118" w:type="dxa"/>
          </w:tcPr>
          <w:p w14:paraId="4E1B109B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Посещение семинара </w:t>
            </w:r>
          </w:p>
          <w:p w14:paraId="0E1BB410" w14:textId="6506BA04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</w:tc>
        <w:tc>
          <w:tcPr>
            <w:tcW w:w="2552" w:type="dxa"/>
          </w:tcPr>
          <w:p w14:paraId="0BBD03AB" w14:textId="45762BDB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Текущая</w:t>
            </w:r>
          </w:p>
        </w:tc>
      </w:tr>
      <w:tr w:rsidR="00537A7B" w:rsidRPr="008641A0" w14:paraId="5DF80B61" w14:textId="6D427682" w:rsidTr="00F10EB3">
        <w:tc>
          <w:tcPr>
            <w:tcW w:w="1389" w:type="dxa"/>
          </w:tcPr>
          <w:p w14:paraId="3C356971" w14:textId="4C019FB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4 модуль</w:t>
            </w:r>
          </w:p>
        </w:tc>
        <w:tc>
          <w:tcPr>
            <w:tcW w:w="1730" w:type="dxa"/>
          </w:tcPr>
          <w:p w14:paraId="10B06852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Сбор материалов и аналитические исследования по выбранному 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lastRenderedPageBreak/>
              <w:t>направлению исследования для подготовки научной статьи.</w:t>
            </w:r>
          </w:p>
          <w:p w14:paraId="5A9EBF58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Подготовка к публикации научной статьи по направлению исследования.</w:t>
            </w:r>
          </w:p>
          <w:p w14:paraId="171F7D98" w14:textId="77FE72B4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Подготовка тезисов для выступления на научных конференциях</w:t>
            </w:r>
          </w:p>
          <w:p w14:paraId="2E4861C2" w14:textId="2E21F5E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Обоснование выбора темы ВКР, ее актуальности</w:t>
            </w:r>
          </w:p>
        </w:tc>
        <w:tc>
          <w:tcPr>
            <w:tcW w:w="3118" w:type="dxa"/>
          </w:tcPr>
          <w:p w14:paraId="5B1F74A1" w14:textId="3B6CAEA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lastRenderedPageBreak/>
              <w:t xml:space="preserve">Подготовка научной статьи как одного из основных видов научной работы (объем, структурные элементы статьи). Составление тезисов. </w:t>
            </w:r>
            <w:r w:rsidRPr="008019C6">
              <w:rPr>
                <w:rFonts w:ascii="Times New Roman" w:hAnsi="Times New Roman" w:cs="Times New Roman"/>
              </w:rPr>
              <w:lastRenderedPageBreak/>
              <w:t xml:space="preserve">Требования к </w:t>
            </w:r>
            <w:r>
              <w:rPr>
                <w:rFonts w:ascii="Times New Roman" w:hAnsi="Times New Roman" w:cs="Times New Roman"/>
              </w:rPr>
              <w:t>научному выступлению</w:t>
            </w:r>
            <w:r w:rsidRPr="008019C6">
              <w:rPr>
                <w:rFonts w:ascii="Times New Roman" w:hAnsi="Times New Roman" w:cs="Times New Roman"/>
              </w:rPr>
              <w:t>. Рецензирование. Процедура публичного выступления на круглом столе, семинаре, конференции. Психологический аспект готовности к выступлению.</w:t>
            </w:r>
          </w:p>
          <w:p w14:paraId="7A7E62F5" w14:textId="5BE512AC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hAnsi="Times New Roman" w:cs="Times New Roman"/>
              </w:rPr>
              <w:t>Культура выступления ведения дискуссии.</w:t>
            </w:r>
          </w:p>
        </w:tc>
        <w:tc>
          <w:tcPr>
            <w:tcW w:w="2694" w:type="dxa"/>
          </w:tcPr>
          <w:p w14:paraId="5DA74B83" w14:textId="763F67FE" w:rsidR="00537A7B" w:rsidRPr="00F10EB3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lastRenderedPageBreak/>
              <w:t>Н</w:t>
            </w:r>
            <w:r w:rsidRPr="00865ADC">
              <w:rPr>
                <w:rFonts w:ascii="Times New Roman" w:eastAsia="Calibri" w:hAnsi="Times New Roman" w:cs="Calibri"/>
              </w:rPr>
              <w:t>аучное выступление</w:t>
            </w:r>
            <w:r w:rsidRPr="008019C6">
              <w:rPr>
                <w:rFonts w:ascii="Times New Roman" w:eastAsia="Calibri" w:hAnsi="Times New Roman" w:cs="Calibri"/>
              </w:rPr>
              <w:t xml:space="preserve"> и дискуссии по выбранным </w:t>
            </w:r>
            <w:r w:rsidRPr="00F10EB3">
              <w:rPr>
                <w:rFonts w:ascii="Times New Roman" w:eastAsia="Calibri" w:hAnsi="Times New Roman" w:cs="Calibri"/>
              </w:rPr>
              <w:t xml:space="preserve">направлениям исследований в области </w:t>
            </w:r>
            <w:r w:rsidR="00F10EB3" w:rsidRPr="00F10EB3">
              <w:rPr>
                <w:rFonts w:ascii="Times New Roman" w:eastAsia="Times New Roman" w:hAnsi="Times New Roman" w:cs="Times New Roman"/>
                <w:iCs/>
              </w:rPr>
              <w:t xml:space="preserve">государственного </w:t>
            </w:r>
            <w:r w:rsidR="00F10EB3" w:rsidRPr="00F10EB3">
              <w:rPr>
                <w:rFonts w:ascii="Times New Roman" w:eastAsia="Times New Roman" w:hAnsi="Times New Roman" w:cs="Times New Roman"/>
                <w:iCs/>
              </w:rPr>
              <w:lastRenderedPageBreak/>
              <w:t>финансового контроля</w:t>
            </w:r>
            <w:r w:rsidR="00F10EB3" w:rsidRPr="00F10EB3">
              <w:rPr>
                <w:rFonts w:ascii="Times New Roman" w:eastAsia="Calibri" w:hAnsi="Times New Roman" w:cs="Times New Roman"/>
              </w:rPr>
              <w:t xml:space="preserve"> </w:t>
            </w:r>
            <w:r w:rsidRPr="00F10EB3">
              <w:rPr>
                <w:rFonts w:ascii="Times New Roman" w:eastAsia="Calibri" w:hAnsi="Times New Roman" w:cs="Calibri"/>
              </w:rPr>
              <w:t>и обсуждение тем</w:t>
            </w:r>
            <w:r w:rsidR="00F2235E" w:rsidRPr="00F10EB3">
              <w:rPr>
                <w:rFonts w:ascii="Times New Roman" w:eastAsia="Calibri" w:hAnsi="Times New Roman" w:cs="Calibri"/>
              </w:rPr>
              <w:t xml:space="preserve"> ВКР</w:t>
            </w:r>
            <w:r w:rsidRPr="00F10EB3">
              <w:rPr>
                <w:rFonts w:ascii="Times New Roman" w:eastAsia="Calibri" w:hAnsi="Times New Roman" w:cs="Calibri"/>
              </w:rPr>
              <w:t>.</w:t>
            </w:r>
          </w:p>
          <w:p w14:paraId="7608B9D4" w14:textId="77777777" w:rsidR="00537A7B" w:rsidRPr="00F10EB3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F10EB3">
              <w:rPr>
                <w:rFonts w:ascii="Times New Roman" w:eastAsia="Calibri" w:hAnsi="Times New Roman" w:cs="Calibri"/>
              </w:rPr>
              <w:t>Тренинги и коллоквиумы</w:t>
            </w:r>
          </w:p>
          <w:p w14:paraId="4030D444" w14:textId="79609D3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F10EB3">
              <w:rPr>
                <w:rFonts w:ascii="Times New Roman" w:eastAsia="Calibri" w:hAnsi="Times New Roman" w:cs="Calibri"/>
              </w:rPr>
              <w:t xml:space="preserve"> по</w:t>
            </w:r>
            <w:r w:rsidRPr="008019C6">
              <w:rPr>
                <w:rFonts w:ascii="Times New Roman" w:eastAsia="Calibri" w:hAnsi="Times New Roman" w:cs="Calibri"/>
              </w:rPr>
              <w:t xml:space="preserve"> обсуждению материалов периодических отечественных и </w:t>
            </w:r>
          </w:p>
          <w:p w14:paraId="7CBCDD54" w14:textId="30B70318" w:rsidR="00537A7B" w:rsidRPr="008019C6" w:rsidRDefault="00537A7B" w:rsidP="00865ADC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зарубежных</w:t>
            </w:r>
            <w:r>
              <w:rPr>
                <w:rFonts w:ascii="Times New Roman" w:eastAsia="Calibri" w:hAnsi="Times New Roman" w:cs="Calibri"/>
              </w:rPr>
              <w:t xml:space="preserve"> </w:t>
            </w:r>
            <w:r w:rsidRPr="008019C6">
              <w:rPr>
                <w:rFonts w:ascii="Times New Roman" w:eastAsia="Calibri" w:hAnsi="Times New Roman" w:cs="Calibri"/>
              </w:rPr>
              <w:t>научных изданий.</w:t>
            </w:r>
          </w:p>
        </w:tc>
        <w:tc>
          <w:tcPr>
            <w:tcW w:w="3118" w:type="dxa"/>
          </w:tcPr>
          <w:p w14:paraId="7483DDFE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lastRenderedPageBreak/>
              <w:t>Индивидуальный план работы студента</w:t>
            </w:r>
          </w:p>
          <w:p w14:paraId="01E84A7F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Утвержденное направление научного исследования</w:t>
            </w:r>
          </w:p>
          <w:p w14:paraId="477E88EF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lastRenderedPageBreak/>
              <w:t>Формулировка целей, задач, методологии, предмета и объекта исследований, гипотезы исследования</w:t>
            </w:r>
          </w:p>
          <w:p w14:paraId="5C58056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Участие в работе научно-исследовательского семинара</w:t>
            </w:r>
          </w:p>
          <w:p w14:paraId="37D42353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Обзор научной литературы по направлениям исследования</w:t>
            </w:r>
          </w:p>
          <w:p w14:paraId="605BF800" w14:textId="474DA0B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О</w:t>
            </w:r>
            <w:r w:rsidRPr="008019C6">
              <w:rPr>
                <w:rFonts w:ascii="Times New Roman" w:eastAsia="Calibri" w:hAnsi="Times New Roman" w:cs="Calibri"/>
              </w:rPr>
              <w:t>тчет по направлениям исследования</w:t>
            </w:r>
          </w:p>
          <w:p w14:paraId="4345F17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Сформулированная тема научного исследования</w:t>
            </w:r>
          </w:p>
          <w:p w14:paraId="6D4D376C" w14:textId="7B655FF6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План</w:t>
            </w:r>
            <w:r w:rsidR="00F2235E">
              <w:rPr>
                <w:rFonts w:ascii="Times New Roman" w:eastAsia="Calibri" w:hAnsi="Times New Roman" w:cs="Calibri"/>
              </w:rPr>
              <w:t xml:space="preserve"> ВКР</w:t>
            </w:r>
            <w:r w:rsidRPr="008019C6">
              <w:rPr>
                <w:rFonts w:ascii="Times New Roman" w:eastAsia="Calibri" w:hAnsi="Times New Roman" w:cs="Calibri"/>
              </w:rPr>
              <w:t>.</w:t>
            </w:r>
          </w:p>
        </w:tc>
        <w:tc>
          <w:tcPr>
            <w:tcW w:w="2552" w:type="dxa"/>
          </w:tcPr>
          <w:p w14:paraId="29C94CB1" w14:textId="4F2654F9" w:rsidR="00537A7B" w:rsidRPr="008019C6" w:rsidRDefault="00A51104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lastRenderedPageBreak/>
              <w:t>Промежуточная/зачет</w:t>
            </w:r>
          </w:p>
        </w:tc>
      </w:tr>
      <w:tr w:rsidR="00537A7B" w:rsidRPr="008641A0" w14:paraId="0B6D8882" w14:textId="2A8FF8B2" w:rsidTr="00F10EB3">
        <w:tc>
          <w:tcPr>
            <w:tcW w:w="12049" w:type="dxa"/>
            <w:gridSpan w:val="5"/>
          </w:tcPr>
          <w:p w14:paraId="0DF1AC59" w14:textId="63ACBC1B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bCs/>
              </w:rPr>
            </w:pPr>
            <w:r w:rsidRPr="008019C6">
              <w:rPr>
                <w:rFonts w:ascii="Times New Roman" w:eastAsia="Calibri" w:hAnsi="Times New Roman" w:cs="Calibri"/>
                <w:b/>
                <w:bCs/>
                <w:spacing w:val="-1"/>
              </w:rPr>
              <w:t>Второй год обучения</w:t>
            </w:r>
          </w:p>
        </w:tc>
        <w:tc>
          <w:tcPr>
            <w:tcW w:w="2552" w:type="dxa"/>
          </w:tcPr>
          <w:p w14:paraId="704488B2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bCs/>
                <w:spacing w:val="-1"/>
              </w:rPr>
            </w:pPr>
          </w:p>
        </w:tc>
      </w:tr>
      <w:tr w:rsidR="00537A7B" w:rsidRPr="008641A0" w14:paraId="1AB21CD5" w14:textId="103D122C" w:rsidTr="00F10EB3">
        <w:tc>
          <w:tcPr>
            <w:tcW w:w="1389" w:type="dxa"/>
          </w:tcPr>
          <w:p w14:paraId="7935DD83" w14:textId="22EA5D4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5 модуль</w:t>
            </w:r>
          </w:p>
        </w:tc>
        <w:tc>
          <w:tcPr>
            <w:tcW w:w="1730" w:type="dxa"/>
          </w:tcPr>
          <w:p w14:paraId="23FFFB10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Обоснование актуальности выбранной темы исследования. Постановка целей, задач ВКР исследования, определение объекта и предмета исследования. Выявление и формулировка научной гипотезы </w:t>
            </w:r>
          </w:p>
          <w:p w14:paraId="577FFC6D" w14:textId="2E4F4A2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lastRenderedPageBreak/>
              <w:t>Разработка плана-графика работы (перечень мероприятий и сроки выполнения)</w:t>
            </w:r>
          </w:p>
        </w:tc>
        <w:tc>
          <w:tcPr>
            <w:tcW w:w="3118" w:type="dxa"/>
          </w:tcPr>
          <w:p w14:paraId="000F1449" w14:textId="3B6418D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</w:rPr>
            </w:pPr>
            <w:r w:rsidRPr="008019C6">
              <w:rPr>
                <w:rFonts w:ascii="Times New Roman" w:hAnsi="Times New Roman" w:cs="Times New Roman"/>
              </w:rPr>
              <w:lastRenderedPageBreak/>
              <w:t>Обобщение результатов анализа проблемы в объекте научного исследования. Анализ специальной области исследовании. Рубрикация текста. Построение гистограмм, диаграмм. Язык и стиль изложения материала в ВКР.</w:t>
            </w:r>
          </w:p>
        </w:tc>
        <w:tc>
          <w:tcPr>
            <w:tcW w:w="2694" w:type="dxa"/>
          </w:tcPr>
          <w:p w14:paraId="0B9675D8" w14:textId="179BA5E1" w:rsidR="00537A7B" w:rsidRPr="008019C6" w:rsidRDefault="00537A7B" w:rsidP="009323AC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Научное выступление</w:t>
            </w:r>
            <w:r w:rsidRPr="008019C6">
              <w:rPr>
                <w:rFonts w:ascii="Times New Roman" w:eastAsia="Calibri" w:hAnsi="Times New Roman" w:cs="Calibri"/>
              </w:rPr>
              <w:t xml:space="preserve"> и дискуссии по выбранным </w:t>
            </w:r>
            <w:r w:rsidRPr="00F10EB3">
              <w:rPr>
                <w:rFonts w:ascii="Times New Roman" w:eastAsia="Calibri" w:hAnsi="Times New Roman" w:cs="Calibri"/>
              </w:rPr>
              <w:t xml:space="preserve">направлениям исследований в области </w:t>
            </w:r>
            <w:r w:rsidR="00F10EB3" w:rsidRPr="00F10EB3">
              <w:rPr>
                <w:rFonts w:ascii="Times New Roman" w:eastAsia="Times New Roman" w:hAnsi="Times New Roman" w:cs="Times New Roman"/>
                <w:iCs/>
              </w:rPr>
              <w:t>государственного финансового контроля</w:t>
            </w:r>
            <w:r w:rsidR="00F10EB3" w:rsidRPr="00F10EB3">
              <w:rPr>
                <w:rFonts w:ascii="Times New Roman" w:eastAsia="Calibri" w:hAnsi="Times New Roman" w:cs="Times New Roman"/>
              </w:rPr>
              <w:t xml:space="preserve"> </w:t>
            </w:r>
            <w:r w:rsidRPr="00F10EB3">
              <w:rPr>
                <w:rFonts w:ascii="Times New Roman" w:eastAsia="Calibri" w:hAnsi="Times New Roman" w:cs="Calibri"/>
              </w:rPr>
              <w:t>и обсуждение тем</w:t>
            </w:r>
            <w:r w:rsidR="00C165C0" w:rsidRPr="00F10EB3">
              <w:rPr>
                <w:rFonts w:ascii="Times New Roman" w:eastAsia="Calibri" w:hAnsi="Times New Roman" w:cs="Calibri"/>
              </w:rPr>
              <w:t xml:space="preserve"> ВКР</w:t>
            </w:r>
            <w:r w:rsidRPr="008019C6">
              <w:rPr>
                <w:rFonts w:ascii="Times New Roman" w:eastAsia="Calibri" w:hAnsi="Times New Roman" w:cs="Calibri"/>
              </w:rPr>
              <w:t>.</w:t>
            </w:r>
          </w:p>
        </w:tc>
        <w:tc>
          <w:tcPr>
            <w:tcW w:w="3118" w:type="dxa"/>
          </w:tcPr>
          <w:p w14:paraId="263393EC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План-график работы (перечень мероприятий и сроки выполнения)</w:t>
            </w:r>
          </w:p>
          <w:p w14:paraId="23BE7DE8" w14:textId="615DCC6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Постановка целей, задач</w:t>
            </w:r>
            <w:r w:rsidR="00C165C0">
              <w:rPr>
                <w:rFonts w:ascii="Times New Roman" w:eastAsia="Calibri" w:hAnsi="Times New Roman" w:cs="Calibri"/>
              </w:rPr>
              <w:t xml:space="preserve"> ВКР</w:t>
            </w:r>
            <w:r w:rsidRPr="008019C6">
              <w:rPr>
                <w:rFonts w:ascii="Times New Roman" w:eastAsia="Calibri" w:hAnsi="Times New Roman" w:cs="Calibri"/>
              </w:rPr>
              <w:t>, определение объекта и предмета исследования.</w:t>
            </w:r>
          </w:p>
          <w:p w14:paraId="5DF0F775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Формулировка гипотезы исследования</w:t>
            </w:r>
          </w:p>
          <w:p w14:paraId="11718941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Посещение семинара  </w:t>
            </w:r>
          </w:p>
          <w:p w14:paraId="00523CF8" w14:textId="7F58EC63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</w:tc>
        <w:tc>
          <w:tcPr>
            <w:tcW w:w="2552" w:type="dxa"/>
          </w:tcPr>
          <w:p w14:paraId="11EEDF0E" w14:textId="7B7D2D3A" w:rsidR="00537A7B" w:rsidRPr="008019C6" w:rsidRDefault="00A51104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Текущая</w:t>
            </w:r>
          </w:p>
        </w:tc>
      </w:tr>
      <w:tr w:rsidR="00537A7B" w:rsidRPr="008641A0" w14:paraId="5C729F52" w14:textId="13EFD0FD" w:rsidTr="00F10EB3">
        <w:tc>
          <w:tcPr>
            <w:tcW w:w="1389" w:type="dxa"/>
          </w:tcPr>
          <w:p w14:paraId="2028A1E1" w14:textId="3662F505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6 модуль</w:t>
            </w:r>
          </w:p>
        </w:tc>
        <w:tc>
          <w:tcPr>
            <w:tcW w:w="1730" w:type="dxa"/>
          </w:tcPr>
          <w:p w14:paraId="3E08D259" w14:textId="2F5579B3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</w:rPr>
              <w:t>Утверждение темы ВКР. Развернутый план ВКР. Подготовка к публикации научной статьи по теме ВКР, тезисов и выступлени</w:t>
            </w:r>
            <w:r>
              <w:rPr>
                <w:rFonts w:ascii="Times New Roman" w:eastAsia="Calibri" w:hAnsi="Times New Roman" w:cs="Calibri"/>
              </w:rPr>
              <w:t>е</w:t>
            </w:r>
            <w:r w:rsidRPr="008019C6">
              <w:rPr>
                <w:rFonts w:ascii="Times New Roman" w:eastAsia="Calibri" w:hAnsi="Times New Roman" w:cs="Calibri"/>
              </w:rPr>
              <w:t xml:space="preserve"> на научны</w:t>
            </w:r>
            <w:r>
              <w:rPr>
                <w:rFonts w:ascii="Times New Roman" w:eastAsia="Calibri" w:hAnsi="Times New Roman" w:cs="Calibri"/>
              </w:rPr>
              <w:t xml:space="preserve">х </w:t>
            </w:r>
            <w:r w:rsidRPr="008019C6">
              <w:rPr>
                <w:rFonts w:ascii="Times New Roman" w:eastAsia="Calibri" w:hAnsi="Times New Roman" w:cs="Calibri"/>
              </w:rPr>
              <w:t>конференциях</w:t>
            </w:r>
          </w:p>
        </w:tc>
        <w:tc>
          <w:tcPr>
            <w:tcW w:w="3118" w:type="dxa"/>
          </w:tcPr>
          <w:p w14:paraId="737A784C" w14:textId="056B86E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Разработка предложений и рекомендаций ВКР. Проектные рекомендации, оценка их эффективности. Обработка отдельных видов текста. Требования, предъявляемые к оформлению ВКР.</w:t>
            </w:r>
          </w:p>
        </w:tc>
        <w:tc>
          <w:tcPr>
            <w:tcW w:w="2694" w:type="dxa"/>
          </w:tcPr>
          <w:p w14:paraId="3C65DEE4" w14:textId="65DE5E27" w:rsidR="00537A7B" w:rsidRPr="00F10EB3" w:rsidRDefault="00537A7B" w:rsidP="008019C6">
            <w:pPr>
              <w:spacing w:before="24" w:after="0" w:line="240" w:lineRule="auto"/>
              <w:ind w:right="58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F10EB3">
              <w:rPr>
                <w:rFonts w:ascii="Times New Roman" w:eastAsia="Calibri" w:hAnsi="Times New Roman" w:cs="Calibri"/>
                <w:spacing w:val="-1"/>
              </w:rPr>
              <w:t xml:space="preserve">Дискуссии по актуальным проблемам в области </w:t>
            </w:r>
            <w:r w:rsidR="00F10EB3" w:rsidRPr="00F10EB3">
              <w:rPr>
                <w:rFonts w:ascii="Times New Roman" w:eastAsia="Times New Roman" w:hAnsi="Times New Roman" w:cs="Times New Roman"/>
                <w:iCs/>
              </w:rPr>
              <w:t>государственного финансового контроля</w:t>
            </w:r>
            <w:r w:rsidR="00F10EB3" w:rsidRPr="00F10EB3">
              <w:rPr>
                <w:rFonts w:ascii="Times New Roman" w:eastAsia="Calibri" w:hAnsi="Times New Roman" w:cs="Times New Roman"/>
              </w:rPr>
              <w:t xml:space="preserve"> </w:t>
            </w:r>
            <w:r w:rsidRPr="00F10EB3">
              <w:rPr>
                <w:rFonts w:ascii="Times New Roman" w:eastAsia="Calibri" w:hAnsi="Times New Roman" w:cs="Calibri"/>
                <w:spacing w:val="-1"/>
              </w:rPr>
              <w:t>и подготовки ВКР</w:t>
            </w:r>
          </w:p>
          <w:p w14:paraId="2B249E3B" w14:textId="54A4796B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F10EB3">
              <w:rPr>
                <w:rFonts w:ascii="Times New Roman" w:eastAsia="Calibri" w:hAnsi="Times New Roman" w:cs="Calibri"/>
                <w:spacing w:val="-1"/>
              </w:rPr>
              <w:t>Тренинги и коллоквиумы по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 обсуждению исследований, опубликованных в отечественных и зарубежных научных изданиях.</w:t>
            </w:r>
            <w:r w:rsidRPr="008019C6">
              <w:rPr>
                <w:rFonts w:ascii="Calibri" w:eastAsia="Times New Roman" w:hAnsi="Calibri" w:cs="Times New Roman"/>
              </w:rPr>
              <w:t xml:space="preserve"> 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Отчетные </w:t>
            </w:r>
            <w:r>
              <w:rPr>
                <w:rFonts w:ascii="Times New Roman" w:eastAsia="Calibri" w:hAnsi="Times New Roman" w:cs="Calibri"/>
                <w:spacing w:val="-1"/>
              </w:rPr>
              <w:t>материалы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 студентов по результатам исследования, их обсуждение </w:t>
            </w:r>
          </w:p>
        </w:tc>
        <w:tc>
          <w:tcPr>
            <w:tcW w:w="3118" w:type="dxa"/>
          </w:tcPr>
          <w:p w14:paraId="36D70943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Индивидуальный план работы студента</w:t>
            </w:r>
          </w:p>
          <w:p w14:paraId="728B2248" w14:textId="15A30388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Развернутый план </w:t>
            </w:r>
            <w:r w:rsidR="00C165C0">
              <w:rPr>
                <w:rFonts w:ascii="Times New Roman" w:eastAsia="Calibri" w:hAnsi="Times New Roman" w:cs="Calibri"/>
              </w:rPr>
              <w:t>ВКР</w:t>
            </w:r>
          </w:p>
          <w:p w14:paraId="5EAF274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Участие в работе научно-исследовательского семинара</w:t>
            </w:r>
          </w:p>
          <w:p w14:paraId="0082CA34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  <w:p w14:paraId="3493E696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Обзор научной литературы по темам </w:t>
            </w:r>
          </w:p>
          <w:p w14:paraId="2901DD17" w14:textId="2BCC639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О</w:t>
            </w:r>
            <w:r w:rsidRPr="008019C6">
              <w:rPr>
                <w:rFonts w:ascii="Times New Roman" w:eastAsia="Calibri" w:hAnsi="Times New Roman" w:cs="Calibri"/>
              </w:rPr>
              <w:t>тчет по тема</w:t>
            </w:r>
            <w:r>
              <w:rPr>
                <w:rFonts w:ascii="Times New Roman" w:eastAsia="Calibri" w:hAnsi="Times New Roman" w:cs="Calibri"/>
              </w:rPr>
              <w:t>тике</w:t>
            </w:r>
            <w:r w:rsidRPr="008019C6">
              <w:rPr>
                <w:rFonts w:ascii="Times New Roman" w:eastAsia="Calibri" w:hAnsi="Times New Roman" w:cs="Calibri"/>
              </w:rPr>
              <w:t xml:space="preserve"> исследования</w:t>
            </w:r>
          </w:p>
        </w:tc>
        <w:tc>
          <w:tcPr>
            <w:tcW w:w="2552" w:type="dxa"/>
          </w:tcPr>
          <w:p w14:paraId="72313686" w14:textId="7EF791AD" w:rsidR="00537A7B" w:rsidRPr="008019C6" w:rsidRDefault="00A51104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Промежуточная/зачет</w:t>
            </w:r>
          </w:p>
        </w:tc>
      </w:tr>
      <w:tr w:rsidR="00537A7B" w:rsidRPr="008641A0" w14:paraId="7A703844" w14:textId="6505B0DB" w:rsidTr="00F10EB3">
        <w:tc>
          <w:tcPr>
            <w:tcW w:w="1389" w:type="dxa"/>
          </w:tcPr>
          <w:p w14:paraId="7F986FB6" w14:textId="78855DC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8 модуль</w:t>
            </w:r>
          </w:p>
        </w:tc>
        <w:tc>
          <w:tcPr>
            <w:tcW w:w="1730" w:type="dxa"/>
          </w:tcPr>
          <w:p w14:paraId="1DD6F50D" w14:textId="019A4E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Научное выступление</w:t>
            </w:r>
            <w:r w:rsidRPr="008019C6">
              <w:rPr>
                <w:rFonts w:ascii="Times New Roman" w:eastAsia="Calibri" w:hAnsi="Times New Roman" w:cs="Calibri"/>
              </w:rPr>
              <w:t xml:space="preserve"> о результатах исследования с формулировкой элементов научной новизны</w:t>
            </w:r>
          </w:p>
          <w:p w14:paraId="28772FBC" w14:textId="2F6BA5C3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3118" w:type="dxa"/>
          </w:tcPr>
          <w:p w14:paraId="61894363" w14:textId="3E6D17B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Обсуждение и анализ результатов проведенного исследования</w:t>
            </w:r>
          </w:p>
        </w:tc>
        <w:tc>
          <w:tcPr>
            <w:tcW w:w="2694" w:type="dxa"/>
          </w:tcPr>
          <w:p w14:paraId="69EB29DE" w14:textId="4333EC26" w:rsidR="00537A7B" w:rsidRPr="008019C6" w:rsidRDefault="00537A7B" w:rsidP="008019C6">
            <w:pPr>
              <w:spacing w:before="24" w:after="0" w:line="240" w:lineRule="auto"/>
              <w:ind w:right="58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Отчетные </w:t>
            </w:r>
            <w:r>
              <w:rPr>
                <w:rFonts w:ascii="Times New Roman" w:eastAsia="Calibri" w:hAnsi="Times New Roman" w:cs="Calibri"/>
                <w:spacing w:val="-1"/>
              </w:rPr>
              <w:t>материалы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 студентов по результатам исследования, их обсуждение, проверка гипотезы, сформулированные элементы научной новизны</w:t>
            </w:r>
          </w:p>
        </w:tc>
        <w:tc>
          <w:tcPr>
            <w:tcW w:w="3118" w:type="dxa"/>
          </w:tcPr>
          <w:p w14:paraId="7DB221FB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Индивидуальный план работы студента</w:t>
            </w:r>
          </w:p>
          <w:p w14:paraId="35CE8F73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Подготовленные к публикации или опубликованные статьи, тезисы</w:t>
            </w:r>
          </w:p>
          <w:p w14:paraId="5061EC98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Проект первой главы ВКР.</w:t>
            </w:r>
          </w:p>
          <w:p w14:paraId="57BE5770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Участие в работе научно-исследовательского семинара</w:t>
            </w:r>
          </w:p>
          <w:p w14:paraId="3C2D43D2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</w:tc>
        <w:tc>
          <w:tcPr>
            <w:tcW w:w="2552" w:type="dxa"/>
          </w:tcPr>
          <w:p w14:paraId="265EBD44" w14:textId="41BBCB77" w:rsidR="00537A7B" w:rsidRPr="008019C6" w:rsidRDefault="00A51104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Промежуточная/зачет</w:t>
            </w:r>
          </w:p>
        </w:tc>
      </w:tr>
    </w:tbl>
    <w:p w14:paraId="0128DCB9" w14:textId="03A889F1" w:rsidR="00A36B78" w:rsidRPr="008641A0" w:rsidRDefault="00A36B78" w:rsidP="0049154B">
      <w:pPr>
        <w:spacing w:after="0"/>
        <w:ind w:left="785"/>
        <w:contextualSpacing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  <w:bookmarkStart w:id="12" w:name="_Hlk74260811"/>
    </w:p>
    <w:p w14:paraId="4EC2A818" w14:textId="77777777" w:rsidR="00794869" w:rsidRPr="008641A0" w:rsidRDefault="00794869" w:rsidP="0049154B">
      <w:pPr>
        <w:spacing w:after="0"/>
        <w:ind w:left="785"/>
        <w:contextualSpacing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sectPr w:rsidR="00794869" w:rsidRPr="008641A0" w:rsidSect="00794869">
          <w:pgSz w:w="16838" w:h="11906" w:orient="landscape" w:code="9"/>
          <w:pgMar w:top="1701" w:right="1134" w:bottom="851" w:left="1134" w:header="0" w:footer="0" w:gutter="0"/>
          <w:cols w:space="720"/>
          <w:formProt w:val="0"/>
          <w:docGrid w:linePitch="360" w:charSpace="4096"/>
        </w:sectPr>
      </w:pPr>
    </w:p>
    <w:bookmarkEnd w:id="11"/>
    <w:bookmarkEnd w:id="12"/>
    <w:p w14:paraId="26BD0334" w14:textId="77777777" w:rsidR="0049154B" w:rsidRPr="008641A0" w:rsidRDefault="0049154B" w:rsidP="007C798D">
      <w:pPr>
        <w:spacing w:after="0"/>
        <w:contextualSpacing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>Формы о</w:t>
      </w:r>
      <w:r w:rsidR="00127B94"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тчетности</w:t>
      </w: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студентов по научно-исследовательскому семинару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 w:rsidR="008641A0" w:rsidRPr="008641A0" w14:paraId="311F158C" w14:textId="77777777" w:rsidTr="007B2518">
        <w:tc>
          <w:tcPr>
            <w:tcW w:w="2405" w:type="dxa"/>
          </w:tcPr>
          <w:p w14:paraId="3C30A746" w14:textId="77777777" w:rsidR="0049154B" w:rsidRPr="008019C6" w:rsidRDefault="0049154B" w:rsidP="008019C6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8019C6">
              <w:rPr>
                <w:rFonts w:ascii="Times New Roman" w:eastAsia="Calibri" w:hAnsi="Times New Roman" w:cs="Times New Roman"/>
                <w:b/>
              </w:rPr>
              <w:t>Модуль</w:t>
            </w:r>
          </w:p>
        </w:tc>
        <w:tc>
          <w:tcPr>
            <w:tcW w:w="6939" w:type="dxa"/>
          </w:tcPr>
          <w:p w14:paraId="318E09EA" w14:textId="77777777" w:rsidR="0049154B" w:rsidRPr="008019C6" w:rsidRDefault="0049154B" w:rsidP="008019C6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8019C6">
              <w:rPr>
                <w:rFonts w:ascii="Times New Roman" w:eastAsia="Calibri" w:hAnsi="Times New Roman" w:cs="Times New Roman"/>
                <w:b/>
              </w:rPr>
              <w:t>Форма отчетности</w:t>
            </w:r>
          </w:p>
        </w:tc>
      </w:tr>
      <w:tr w:rsidR="008641A0" w:rsidRPr="008641A0" w14:paraId="6BEAB40D" w14:textId="77777777" w:rsidTr="007B2518">
        <w:tc>
          <w:tcPr>
            <w:tcW w:w="2405" w:type="dxa"/>
          </w:tcPr>
          <w:p w14:paraId="108A76E7" w14:textId="77777777" w:rsidR="0049154B" w:rsidRPr="008019C6" w:rsidRDefault="0049154B" w:rsidP="008019C6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6939" w:type="dxa"/>
          </w:tcPr>
          <w:p w14:paraId="2B0023A2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Индивидуальный план работы студента</w:t>
            </w:r>
          </w:p>
          <w:p w14:paraId="3F63BBAB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Утвержденная тема научного исследования</w:t>
            </w:r>
          </w:p>
          <w:p w14:paraId="70236356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Формулировка целей, задач, методологии, предмета и объекта исследований, гипотезы исследования</w:t>
            </w:r>
          </w:p>
          <w:p w14:paraId="18A6E0BE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Участие в работе научно-исследовательского семинара</w:t>
            </w:r>
          </w:p>
          <w:p w14:paraId="55088E4C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Обзор научной литературы по направлениям исследования</w:t>
            </w:r>
          </w:p>
          <w:p w14:paraId="4447D911" w14:textId="27FC57AB" w:rsidR="0049154B" w:rsidRPr="008019C6" w:rsidRDefault="009323AC" w:rsidP="008019C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Отчетные материалы</w:t>
            </w:r>
            <w:r w:rsidR="0049154B" w:rsidRPr="008019C6">
              <w:rPr>
                <w:rFonts w:ascii="Times New Roman" w:eastAsia="Calibri" w:hAnsi="Times New Roman" w:cs="Times New Roman"/>
              </w:rPr>
              <w:t xml:space="preserve"> по направлениям исследования</w:t>
            </w:r>
          </w:p>
          <w:p w14:paraId="135F4AC1" w14:textId="77777777" w:rsidR="0049154B" w:rsidRPr="008019C6" w:rsidRDefault="00FF3247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сформулированная тема научного исследования</w:t>
            </w:r>
          </w:p>
          <w:p w14:paraId="49C37EF7" w14:textId="77777777" w:rsidR="0049154B" w:rsidRPr="008019C6" w:rsidRDefault="00FF3247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 xml:space="preserve">План </w:t>
            </w:r>
            <w:r w:rsidR="007629A9" w:rsidRPr="008019C6">
              <w:rPr>
                <w:rFonts w:ascii="Times New Roman" w:eastAsia="Calibri" w:hAnsi="Times New Roman" w:cs="Times New Roman"/>
              </w:rPr>
              <w:t>ВКР</w:t>
            </w:r>
          </w:p>
        </w:tc>
      </w:tr>
      <w:tr w:rsidR="008641A0" w:rsidRPr="008641A0" w14:paraId="45A17DD0" w14:textId="77777777" w:rsidTr="007B2518">
        <w:tc>
          <w:tcPr>
            <w:tcW w:w="2405" w:type="dxa"/>
          </w:tcPr>
          <w:p w14:paraId="260A4D43" w14:textId="77777777" w:rsidR="0049154B" w:rsidRPr="008019C6" w:rsidRDefault="0049154B" w:rsidP="008019C6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939" w:type="dxa"/>
          </w:tcPr>
          <w:p w14:paraId="7442C499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Индивидуальный план работы студента</w:t>
            </w:r>
          </w:p>
          <w:p w14:paraId="407D29CD" w14:textId="6F983284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 xml:space="preserve">Развернутый план </w:t>
            </w:r>
            <w:r w:rsidR="00C165C0">
              <w:rPr>
                <w:rFonts w:ascii="Times New Roman" w:eastAsia="Calibri" w:hAnsi="Times New Roman" w:cs="Calibri"/>
              </w:rPr>
              <w:t>ВКР</w:t>
            </w:r>
          </w:p>
          <w:p w14:paraId="1CB98001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Участие в работе научно-исследовательского семинара</w:t>
            </w:r>
          </w:p>
          <w:p w14:paraId="13707ABC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Подготовка материалов для участия в семинаре</w:t>
            </w:r>
          </w:p>
          <w:p w14:paraId="5D214600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 xml:space="preserve">Обзор научной литературы по темам </w:t>
            </w:r>
          </w:p>
          <w:p w14:paraId="608767AF" w14:textId="73AE5808" w:rsidR="0049154B" w:rsidRPr="008019C6" w:rsidRDefault="0047389F" w:rsidP="008019C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</w:t>
            </w:r>
            <w:r w:rsidR="0049154B" w:rsidRPr="008019C6">
              <w:rPr>
                <w:rFonts w:ascii="Times New Roman" w:eastAsia="Calibri" w:hAnsi="Times New Roman" w:cs="Times New Roman"/>
              </w:rPr>
              <w:t>чет по тем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="0049154B" w:rsidRPr="008019C6">
              <w:rPr>
                <w:rFonts w:ascii="Times New Roman" w:eastAsia="Calibri" w:hAnsi="Times New Roman" w:cs="Times New Roman"/>
              </w:rPr>
              <w:t xml:space="preserve"> исследования</w:t>
            </w:r>
          </w:p>
        </w:tc>
      </w:tr>
      <w:tr w:rsidR="008641A0" w:rsidRPr="008641A0" w14:paraId="2AFB44C2" w14:textId="77777777" w:rsidTr="007B2518">
        <w:tc>
          <w:tcPr>
            <w:tcW w:w="2405" w:type="dxa"/>
          </w:tcPr>
          <w:p w14:paraId="5F647B36" w14:textId="77777777" w:rsidR="0049154B" w:rsidRPr="008019C6" w:rsidRDefault="0049154B" w:rsidP="008019C6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6939" w:type="dxa"/>
          </w:tcPr>
          <w:p w14:paraId="2CD7C0FA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Индивидуальный план работы студента</w:t>
            </w:r>
          </w:p>
          <w:p w14:paraId="6C13020C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Подготовленные к публикации или опубликованные статьи, тезисы</w:t>
            </w:r>
          </w:p>
          <w:p w14:paraId="30426E49" w14:textId="2BCF4275" w:rsidR="0012783E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 xml:space="preserve">Проект </w:t>
            </w:r>
            <w:r w:rsidR="007840B7" w:rsidRPr="008019C6">
              <w:rPr>
                <w:rFonts w:ascii="Times New Roman" w:eastAsia="Calibri" w:hAnsi="Times New Roman" w:cs="Times New Roman"/>
              </w:rPr>
              <w:t>первой, второй</w:t>
            </w:r>
            <w:r w:rsidR="0012783E" w:rsidRPr="008019C6">
              <w:rPr>
                <w:rFonts w:ascii="Times New Roman" w:eastAsia="Calibri" w:hAnsi="Times New Roman" w:cs="Times New Roman"/>
              </w:rPr>
              <w:t xml:space="preserve"> и третьей глав ВКР</w:t>
            </w:r>
          </w:p>
          <w:p w14:paraId="7F8DBDF5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Участие в работе научно-исследовательского семинарах</w:t>
            </w:r>
          </w:p>
          <w:p w14:paraId="7BBD5F3B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Подготовка материалов для участия в семинаре</w:t>
            </w:r>
          </w:p>
        </w:tc>
      </w:tr>
    </w:tbl>
    <w:p w14:paraId="7A816C49" w14:textId="77777777" w:rsidR="008019C6" w:rsidRDefault="008019C6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48996BB" w14:textId="51671445" w:rsidR="0049154B" w:rsidRPr="008641A0" w:rsidRDefault="0049154B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итогам научно-исследовательского семинара студент обязан подготовить отчет.  </w:t>
      </w:r>
    </w:p>
    <w:p w14:paraId="2D6825A7" w14:textId="77777777" w:rsidR="0049154B" w:rsidRPr="008641A0" w:rsidRDefault="0049154B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по итогам работы на научно-исследовательском семинаре студента должен включать следующие элементы: </w:t>
      </w:r>
    </w:p>
    <w:p w14:paraId="0F794778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Титульный лист (см. Приложение). </w:t>
      </w:r>
    </w:p>
    <w:p w14:paraId="3AB78B3B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Содержание.</w:t>
      </w:r>
    </w:p>
    <w:p w14:paraId="2E651899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Введение. </w:t>
      </w:r>
    </w:p>
    <w:p w14:paraId="776D67F7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Результаты НИР.</w:t>
      </w:r>
    </w:p>
    <w:p w14:paraId="3B3A6C63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Заключение, выводы.</w:t>
      </w:r>
    </w:p>
    <w:p w14:paraId="4B5CDCF8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Список источников.</w:t>
      </w:r>
    </w:p>
    <w:p w14:paraId="4495E91D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Приложения. </w:t>
      </w:r>
    </w:p>
    <w:p w14:paraId="461CE144" w14:textId="4882277A" w:rsidR="0049154B" w:rsidRPr="008641A0" w:rsidRDefault="0049154B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отчету прилагаются копии статей, тезисов </w:t>
      </w:r>
      <w:r w:rsidR="00865ADC">
        <w:rPr>
          <w:rFonts w:ascii="Times New Roman" w:eastAsia="Calibri" w:hAnsi="Times New Roman" w:cs="Times New Roman"/>
          <w:sz w:val="28"/>
          <w:szCs w:val="28"/>
          <w:lang w:eastAsia="en-US"/>
        </w:rPr>
        <w:t>научное выступление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опубликованных за период осуществления НИР, а также </w:t>
      </w:r>
      <w:r w:rsidR="00865ADC">
        <w:rPr>
          <w:rFonts w:ascii="Times New Roman" w:eastAsia="Calibri" w:hAnsi="Times New Roman" w:cs="Times New Roman"/>
          <w:sz w:val="28"/>
          <w:szCs w:val="28"/>
          <w:lang w:eastAsia="en-US"/>
        </w:rPr>
        <w:t>научное выступление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студентов в рамках научно-исследовательского семинара. </w:t>
      </w:r>
    </w:p>
    <w:p w14:paraId="5CFABE79" w14:textId="4081E949" w:rsidR="0049154B" w:rsidRPr="008641A0" w:rsidRDefault="0049154B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По результатам участия в работе научно-исследовательского семинара в семестре студенту выставляется итоговая оценка (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зачтено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/ 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не зачтено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). </w:t>
      </w:r>
    </w:p>
    <w:p w14:paraId="1A6A20D2" w14:textId="72CE3D41" w:rsidR="0049154B" w:rsidRPr="008641A0" w:rsidRDefault="0049154B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Результаты, полученные в ходе научно-исследовательского семинара, могут быть использованы при подготовке</w:t>
      </w:r>
      <w:r w:rsidR="00C165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ВКР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7479CB3D" w14:textId="4E7250FE" w:rsidR="0049154B" w:rsidRPr="008641A0" w:rsidRDefault="0049154B" w:rsidP="0049154B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Оцениваются следующие виды учебной деятельности: выступление на научном-исследовательском семинаре по теме исследования; письменное оформление </w:t>
      </w:r>
      <w:r w:rsidR="00865ADC">
        <w:rPr>
          <w:rFonts w:ascii="Times New Roman" w:eastAsia="MS Mincho" w:hAnsi="Times New Roman" w:cs="Times New Roman"/>
          <w:sz w:val="28"/>
          <w:szCs w:val="28"/>
        </w:rPr>
        <w:t>научного выступления</w:t>
      </w: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. </w:t>
      </w:r>
    </w:p>
    <w:p w14:paraId="7F76D0C7" w14:textId="77777777" w:rsidR="0049154B" w:rsidRPr="008641A0" w:rsidRDefault="0049154B" w:rsidP="0049154B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</w:rPr>
      </w:pPr>
      <w:r w:rsidRPr="008641A0">
        <w:rPr>
          <w:rFonts w:ascii="Times New Roman" w:eastAsia="MS Mincho" w:hAnsi="Times New Roman" w:cs="Times New Roman"/>
          <w:i/>
          <w:sz w:val="28"/>
          <w:szCs w:val="28"/>
        </w:rPr>
        <w:t xml:space="preserve">Основными формами контроля </w:t>
      </w:r>
      <w:r w:rsidRPr="008641A0">
        <w:rPr>
          <w:rFonts w:ascii="Times New Roman" w:eastAsia="MS Mincho" w:hAnsi="Times New Roman" w:cs="Times New Roman"/>
          <w:sz w:val="28"/>
          <w:szCs w:val="28"/>
        </w:rPr>
        <w:t>являются:</w:t>
      </w:r>
      <w:r w:rsidRPr="008641A0">
        <w:rPr>
          <w:rFonts w:ascii="Times New Roman" w:eastAsia="MS Mincho" w:hAnsi="Times New Roman" w:cs="Times New Roman"/>
          <w:i/>
          <w:sz w:val="28"/>
          <w:szCs w:val="28"/>
        </w:rPr>
        <w:t xml:space="preserve"> </w:t>
      </w:r>
    </w:p>
    <w:p w14:paraId="0C34589C" w14:textId="758507DA" w:rsidR="0049154B" w:rsidRPr="008641A0" w:rsidRDefault="0049154B" w:rsidP="008019C6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оценка устного </w:t>
      </w:r>
      <w:r w:rsidR="00865ADC">
        <w:rPr>
          <w:rFonts w:ascii="Times New Roman" w:eastAsia="MS Mincho" w:hAnsi="Times New Roman" w:cs="Times New Roman"/>
          <w:sz w:val="28"/>
          <w:szCs w:val="28"/>
        </w:rPr>
        <w:t>научного выступления</w:t>
      </w: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; </w:t>
      </w:r>
    </w:p>
    <w:p w14:paraId="4F3804F4" w14:textId="1C2B56F7" w:rsidR="0049154B" w:rsidRPr="008641A0" w:rsidRDefault="0049154B" w:rsidP="008019C6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письменное оформление </w:t>
      </w:r>
      <w:r w:rsidR="00865ADC">
        <w:rPr>
          <w:rFonts w:ascii="Times New Roman" w:eastAsia="MS Mincho" w:hAnsi="Times New Roman" w:cs="Times New Roman"/>
          <w:sz w:val="28"/>
          <w:szCs w:val="28"/>
        </w:rPr>
        <w:t>научного выступлени</w:t>
      </w:r>
      <w:r w:rsidR="0047389F">
        <w:rPr>
          <w:rFonts w:ascii="Times New Roman" w:eastAsia="MS Mincho" w:hAnsi="Times New Roman" w:cs="Times New Roman"/>
          <w:sz w:val="28"/>
          <w:szCs w:val="28"/>
        </w:rPr>
        <w:t>я</w:t>
      </w:r>
      <w:r w:rsidRPr="008641A0">
        <w:rPr>
          <w:rFonts w:ascii="Times New Roman" w:eastAsia="MS Mincho" w:hAnsi="Times New Roman" w:cs="Times New Roman"/>
          <w:sz w:val="28"/>
          <w:szCs w:val="28"/>
        </w:rPr>
        <w:t>;</w:t>
      </w:r>
    </w:p>
    <w:p w14:paraId="3322EBE5" w14:textId="77777777" w:rsidR="0049154B" w:rsidRPr="008641A0" w:rsidRDefault="0049154B" w:rsidP="008019C6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зачет. </w:t>
      </w:r>
    </w:p>
    <w:p w14:paraId="5DC06F34" w14:textId="77777777" w:rsidR="0049154B" w:rsidRPr="008641A0" w:rsidRDefault="0049154B" w:rsidP="0049154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b/>
          <w:sz w:val="28"/>
          <w:szCs w:val="28"/>
        </w:rPr>
        <w:t xml:space="preserve">Промежуточная аттестация - </w:t>
      </w:r>
      <w:r w:rsidRPr="008641A0">
        <w:rPr>
          <w:rFonts w:ascii="Times New Roman" w:eastAsia="MS Mincho" w:hAnsi="Times New Roman" w:cs="Times New Roman"/>
          <w:sz w:val="28"/>
          <w:szCs w:val="28"/>
          <w:u w:val="single"/>
        </w:rPr>
        <w:t>Зачет</w:t>
      </w:r>
      <w:r w:rsidRPr="008641A0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</w:p>
    <w:p w14:paraId="3A7714E1" w14:textId="77777777" w:rsidR="0049154B" w:rsidRPr="008641A0" w:rsidRDefault="0049154B" w:rsidP="0049154B">
      <w:pPr>
        <w:spacing w:after="0" w:line="360" w:lineRule="auto"/>
        <w:ind w:firstLine="709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>Преподавание дисциплины ведётся на протяжении всего периода обучения в магистратуре, промежуточная аттестация предусмотрена в 4, в 6, в 8 и 9 модулях. 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зачетно-экзаменационную сессию не превышает 60 баллов.</w:t>
      </w:r>
    </w:p>
    <w:p w14:paraId="0568C04D" w14:textId="77777777" w:rsidR="0049154B" w:rsidRPr="008641A0" w:rsidRDefault="0049154B" w:rsidP="0049154B">
      <w:pPr>
        <w:spacing w:after="0" w:line="360" w:lineRule="auto"/>
        <w:ind w:firstLine="709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>Распределение максимальных баллов по видам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5938"/>
        <w:gridCol w:w="2488"/>
      </w:tblGrid>
      <w:tr w:rsidR="008641A0" w:rsidRPr="008641A0" w14:paraId="3AEA4BBB" w14:textId="77777777" w:rsidTr="008019C6">
        <w:trPr>
          <w:trHeight w:val="20"/>
        </w:trPr>
        <w:tc>
          <w:tcPr>
            <w:tcW w:w="958" w:type="dxa"/>
            <w:shd w:val="clear" w:color="auto" w:fill="auto"/>
          </w:tcPr>
          <w:p w14:paraId="1EA6052B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№ п/п</w:t>
            </w:r>
          </w:p>
        </w:tc>
        <w:tc>
          <w:tcPr>
            <w:tcW w:w="6377" w:type="dxa"/>
            <w:shd w:val="clear" w:color="auto" w:fill="auto"/>
          </w:tcPr>
          <w:p w14:paraId="62210920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отчетности</w:t>
            </w:r>
          </w:p>
        </w:tc>
        <w:tc>
          <w:tcPr>
            <w:tcW w:w="2576" w:type="dxa"/>
            <w:shd w:val="clear" w:color="auto" w:fill="auto"/>
          </w:tcPr>
          <w:p w14:paraId="28680DE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Максимальная сумма баллов.</w:t>
            </w:r>
          </w:p>
        </w:tc>
      </w:tr>
      <w:tr w:rsidR="008641A0" w:rsidRPr="008641A0" w14:paraId="6E9307EB" w14:textId="77777777" w:rsidTr="008019C6">
        <w:trPr>
          <w:trHeight w:val="20"/>
        </w:trPr>
        <w:tc>
          <w:tcPr>
            <w:tcW w:w="958" w:type="dxa"/>
            <w:shd w:val="clear" w:color="auto" w:fill="auto"/>
          </w:tcPr>
          <w:p w14:paraId="49682597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377" w:type="dxa"/>
            <w:shd w:val="clear" w:color="auto" w:fill="auto"/>
          </w:tcPr>
          <w:p w14:paraId="3B76F7D5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Работа в семестре</w:t>
            </w:r>
          </w:p>
        </w:tc>
        <w:tc>
          <w:tcPr>
            <w:tcW w:w="2576" w:type="dxa"/>
            <w:shd w:val="clear" w:color="auto" w:fill="auto"/>
          </w:tcPr>
          <w:p w14:paraId="5E0E8862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40</w:t>
            </w:r>
          </w:p>
        </w:tc>
      </w:tr>
      <w:tr w:rsidR="008641A0" w:rsidRPr="008641A0" w14:paraId="2519196F" w14:textId="77777777" w:rsidTr="008019C6">
        <w:trPr>
          <w:trHeight w:val="20"/>
        </w:trPr>
        <w:tc>
          <w:tcPr>
            <w:tcW w:w="958" w:type="dxa"/>
            <w:shd w:val="clear" w:color="auto" w:fill="auto"/>
          </w:tcPr>
          <w:p w14:paraId="19A3A6ED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77" w:type="dxa"/>
            <w:shd w:val="clear" w:color="auto" w:fill="auto"/>
          </w:tcPr>
          <w:p w14:paraId="3647A2F2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Зачет</w:t>
            </w:r>
          </w:p>
        </w:tc>
        <w:tc>
          <w:tcPr>
            <w:tcW w:w="2576" w:type="dxa"/>
            <w:shd w:val="clear" w:color="auto" w:fill="auto"/>
          </w:tcPr>
          <w:p w14:paraId="7542F760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60</w:t>
            </w:r>
          </w:p>
        </w:tc>
      </w:tr>
      <w:tr w:rsidR="008641A0" w:rsidRPr="008641A0" w14:paraId="19C8105B" w14:textId="77777777" w:rsidTr="008019C6">
        <w:trPr>
          <w:trHeight w:val="20"/>
        </w:trPr>
        <w:tc>
          <w:tcPr>
            <w:tcW w:w="958" w:type="dxa"/>
            <w:shd w:val="clear" w:color="auto" w:fill="auto"/>
          </w:tcPr>
          <w:p w14:paraId="4EF17F0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377" w:type="dxa"/>
            <w:shd w:val="clear" w:color="auto" w:fill="auto"/>
          </w:tcPr>
          <w:p w14:paraId="21A3293B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2576" w:type="dxa"/>
            <w:shd w:val="clear" w:color="auto" w:fill="auto"/>
          </w:tcPr>
          <w:p w14:paraId="0B716F50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100</w:t>
            </w:r>
          </w:p>
        </w:tc>
      </w:tr>
    </w:tbl>
    <w:p w14:paraId="2B2820B1" w14:textId="77777777" w:rsidR="0049154B" w:rsidRPr="008641A0" w:rsidRDefault="0049154B" w:rsidP="008019C6">
      <w:pPr>
        <w:spacing w:after="0" w:line="360" w:lineRule="auto"/>
        <w:ind w:firstLine="425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>Оценка знаний студентов осуществляется в баллах в комплексной форме во 4 модуле:</w:t>
      </w:r>
    </w:p>
    <w:tbl>
      <w:tblPr>
        <w:tblStyle w:val="31"/>
        <w:tblW w:w="9486" w:type="dxa"/>
        <w:tblLook w:val="0000" w:firstRow="0" w:lastRow="0" w:firstColumn="0" w:lastColumn="0" w:noHBand="0" w:noVBand="0"/>
      </w:tblPr>
      <w:tblGrid>
        <w:gridCol w:w="6651"/>
        <w:gridCol w:w="2835"/>
      </w:tblGrid>
      <w:tr w:rsidR="008641A0" w:rsidRPr="008641A0" w14:paraId="39BB9476" w14:textId="77777777" w:rsidTr="008019C6">
        <w:trPr>
          <w:trHeight w:val="227"/>
        </w:trPr>
        <w:tc>
          <w:tcPr>
            <w:tcW w:w="6651" w:type="dxa"/>
          </w:tcPr>
          <w:p w14:paraId="3D7AF187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деятельности</w:t>
            </w:r>
          </w:p>
        </w:tc>
        <w:tc>
          <w:tcPr>
            <w:tcW w:w="2835" w:type="dxa"/>
          </w:tcPr>
          <w:p w14:paraId="3090AFF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Максимально возможное количество баллов</w:t>
            </w:r>
          </w:p>
        </w:tc>
      </w:tr>
      <w:tr w:rsidR="008641A0" w:rsidRPr="008641A0" w14:paraId="32E88F94" w14:textId="77777777" w:rsidTr="008019C6">
        <w:trPr>
          <w:trHeight w:val="227"/>
        </w:trPr>
        <w:tc>
          <w:tcPr>
            <w:tcW w:w="6651" w:type="dxa"/>
          </w:tcPr>
          <w:p w14:paraId="6C3B44C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Участие в работе научно-исследовательского семинара</w:t>
            </w:r>
          </w:p>
        </w:tc>
        <w:tc>
          <w:tcPr>
            <w:tcW w:w="2835" w:type="dxa"/>
          </w:tcPr>
          <w:p w14:paraId="38C9DB2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8641A0" w:rsidRPr="008641A0" w14:paraId="3A45307D" w14:textId="77777777" w:rsidTr="008019C6">
        <w:trPr>
          <w:trHeight w:val="227"/>
        </w:trPr>
        <w:tc>
          <w:tcPr>
            <w:tcW w:w="6651" w:type="dxa"/>
          </w:tcPr>
          <w:p w14:paraId="1ED8EDA5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Подготовка материалов для участия в семинаре</w:t>
            </w:r>
          </w:p>
        </w:tc>
        <w:tc>
          <w:tcPr>
            <w:tcW w:w="2835" w:type="dxa"/>
          </w:tcPr>
          <w:p w14:paraId="0321945C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8641A0" w:rsidRPr="008641A0" w14:paraId="0AF70BFD" w14:textId="77777777" w:rsidTr="008019C6">
        <w:trPr>
          <w:trHeight w:val="227"/>
        </w:trPr>
        <w:tc>
          <w:tcPr>
            <w:tcW w:w="6651" w:type="dxa"/>
          </w:tcPr>
          <w:p w14:paraId="0B62058E" w14:textId="33292CF4" w:rsidR="0049154B" w:rsidRPr="008019C6" w:rsidRDefault="0047389F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49154B" w:rsidRPr="008019C6">
              <w:rPr>
                <w:rFonts w:ascii="Times New Roman" w:eastAsia="Times New Roman" w:hAnsi="Times New Roman" w:cs="Times New Roman"/>
              </w:rPr>
              <w:t>тчет по направлени</w:t>
            </w:r>
            <w:r>
              <w:rPr>
                <w:rFonts w:ascii="Times New Roman" w:eastAsia="Times New Roman" w:hAnsi="Times New Roman" w:cs="Times New Roman"/>
              </w:rPr>
              <w:t>ю</w:t>
            </w:r>
            <w:r w:rsidR="0049154B" w:rsidRPr="008019C6">
              <w:rPr>
                <w:rFonts w:ascii="Times New Roman" w:eastAsia="Times New Roman" w:hAnsi="Times New Roman" w:cs="Times New Roman"/>
              </w:rPr>
              <w:t xml:space="preserve"> исследования</w:t>
            </w:r>
          </w:p>
        </w:tc>
        <w:tc>
          <w:tcPr>
            <w:tcW w:w="2835" w:type="dxa"/>
          </w:tcPr>
          <w:p w14:paraId="4A7BD06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8641A0" w:rsidRPr="008641A0" w14:paraId="48F12329" w14:textId="77777777" w:rsidTr="008019C6">
        <w:trPr>
          <w:trHeight w:val="227"/>
        </w:trPr>
        <w:tc>
          <w:tcPr>
            <w:tcW w:w="6651" w:type="dxa"/>
          </w:tcPr>
          <w:p w14:paraId="4293931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Сформулированная тема</w:t>
            </w:r>
            <w:r w:rsidRPr="008019C6">
              <w:rPr>
                <w:rFonts w:ascii="Times New Roman" w:eastAsia="Calibri" w:hAnsi="Times New Roman" w:cs="Calibri"/>
              </w:rPr>
              <w:t xml:space="preserve"> </w:t>
            </w:r>
            <w:r w:rsidR="007629A9" w:rsidRPr="008019C6">
              <w:rPr>
                <w:rFonts w:ascii="Times New Roman" w:eastAsia="Calibri" w:hAnsi="Times New Roman" w:cs="Calibri"/>
              </w:rPr>
              <w:t>ВКР</w:t>
            </w:r>
          </w:p>
        </w:tc>
        <w:tc>
          <w:tcPr>
            <w:tcW w:w="2835" w:type="dxa"/>
          </w:tcPr>
          <w:p w14:paraId="327EE3AD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8641A0" w:rsidRPr="008641A0" w14:paraId="439E0842" w14:textId="77777777" w:rsidTr="008019C6">
        <w:trPr>
          <w:trHeight w:val="227"/>
        </w:trPr>
        <w:tc>
          <w:tcPr>
            <w:tcW w:w="6651" w:type="dxa"/>
          </w:tcPr>
          <w:p w14:paraId="65DEC864" w14:textId="5E5303FE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Оформленный </w:t>
            </w:r>
            <w:r w:rsidR="00865ADC">
              <w:rPr>
                <w:rFonts w:ascii="Times New Roman" w:eastAsia="Times New Roman" w:hAnsi="Times New Roman" w:cs="Times New Roman"/>
              </w:rPr>
              <w:t>научное выступление</w:t>
            </w:r>
          </w:p>
        </w:tc>
        <w:tc>
          <w:tcPr>
            <w:tcW w:w="2835" w:type="dxa"/>
          </w:tcPr>
          <w:p w14:paraId="2EBA7EC5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8641A0" w:rsidRPr="008641A0" w14:paraId="673F57C1" w14:textId="77777777" w:rsidTr="008019C6">
        <w:trPr>
          <w:trHeight w:val="227"/>
        </w:trPr>
        <w:tc>
          <w:tcPr>
            <w:tcW w:w="6651" w:type="dxa"/>
          </w:tcPr>
          <w:p w14:paraId="20AFAAC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аттестация к зачету</w:t>
            </w:r>
          </w:p>
        </w:tc>
        <w:tc>
          <w:tcPr>
            <w:tcW w:w="2835" w:type="dxa"/>
          </w:tcPr>
          <w:p w14:paraId="0E36CC11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</w:tr>
      <w:tr w:rsidR="008641A0" w:rsidRPr="008641A0" w14:paraId="0D293352" w14:textId="77777777" w:rsidTr="008019C6">
        <w:trPr>
          <w:trHeight w:val="227"/>
        </w:trPr>
        <w:tc>
          <w:tcPr>
            <w:tcW w:w="6651" w:type="dxa"/>
          </w:tcPr>
          <w:p w14:paraId="04166E12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Зачет:</w:t>
            </w:r>
          </w:p>
        </w:tc>
        <w:tc>
          <w:tcPr>
            <w:tcW w:w="2835" w:type="dxa"/>
          </w:tcPr>
          <w:p w14:paraId="6B894BAE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</w:tr>
      <w:tr w:rsidR="008641A0" w:rsidRPr="008641A0" w14:paraId="6D06A385" w14:textId="77777777" w:rsidTr="008019C6">
        <w:trPr>
          <w:trHeight w:val="227"/>
        </w:trPr>
        <w:tc>
          <w:tcPr>
            <w:tcW w:w="6651" w:type="dxa"/>
          </w:tcPr>
          <w:p w14:paraId="00A293DB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Индивидуальный план работы студента</w:t>
            </w:r>
          </w:p>
        </w:tc>
        <w:tc>
          <w:tcPr>
            <w:tcW w:w="2835" w:type="dxa"/>
          </w:tcPr>
          <w:p w14:paraId="780EDB79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8641A0" w:rsidRPr="008641A0" w14:paraId="0EE5B16D" w14:textId="77777777" w:rsidTr="008019C6">
        <w:trPr>
          <w:trHeight w:val="227"/>
        </w:trPr>
        <w:tc>
          <w:tcPr>
            <w:tcW w:w="6651" w:type="dxa"/>
          </w:tcPr>
          <w:p w14:paraId="32BC26B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Утвержденная тема </w:t>
            </w:r>
            <w:r w:rsidR="007629A9" w:rsidRPr="008019C6">
              <w:rPr>
                <w:rFonts w:ascii="Times New Roman" w:eastAsia="Times New Roman" w:hAnsi="Times New Roman" w:cs="Times New Roman"/>
              </w:rPr>
              <w:t>ВКР</w:t>
            </w:r>
          </w:p>
        </w:tc>
        <w:tc>
          <w:tcPr>
            <w:tcW w:w="2835" w:type="dxa"/>
          </w:tcPr>
          <w:p w14:paraId="77262EFE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8641A0" w:rsidRPr="008641A0" w14:paraId="301036CA" w14:textId="77777777" w:rsidTr="008019C6">
        <w:trPr>
          <w:trHeight w:val="227"/>
        </w:trPr>
        <w:tc>
          <w:tcPr>
            <w:tcW w:w="6651" w:type="dxa"/>
          </w:tcPr>
          <w:p w14:paraId="1CD44C7C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Формулировка целей, задач, методологии, предмета и объекта исследований, гипотезы </w:t>
            </w:r>
          </w:p>
        </w:tc>
        <w:tc>
          <w:tcPr>
            <w:tcW w:w="2835" w:type="dxa"/>
          </w:tcPr>
          <w:p w14:paraId="1786F921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8641A0" w:rsidRPr="008641A0" w14:paraId="1DEE24A6" w14:textId="77777777" w:rsidTr="008019C6">
        <w:trPr>
          <w:trHeight w:val="227"/>
        </w:trPr>
        <w:tc>
          <w:tcPr>
            <w:tcW w:w="6651" w:type="dxa"/>
          </w:tcPr>
          <w:p w14:paraId="7912A804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Отчет по НИС</w:t>
            </w:r>
          </w:p>
        </w:tc>
        <w:tc>
          <w:tcPr>
            <w:tcW w:w="2835" w:type="dxa"/>
          </w:tcPr>
          <w:p w14:paraId="5BC489FA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35</w:t>
            </w:r>
          </w:p>
        </w:tc>
      </w:tr>
      <w:tr w:rsidR="0049154B" w:rsidRPr="008641A0" w14:paraId="46A95874" w14:textId="77777777" w:rsidTr="008019C6">
        <w:trPr>
          <w:trHeight w:val="227"/>
        </w:trPr>
        <w:tc>
          <w:tcPr>
            <w:tcW w:w="6651" w:type="dxa"/>
          </w:tcPr>
          <w:p w14:paraId="5400AC3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за семестр:</w:t>
            </w:r>
          </w:p>
        </w:tc>
        <w:tc>
          <w:tcPr>
            <w:tcW w:w="2835" w:type="dxa"/>
          </w:tcPr>
          <w:p w14:paraId="38DB0DB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14:paraId="1C7063C1" w14:textId="77777777" w:rsidR="0049154B" w:rsidRPr="008641A0" w:rsidRDefault="0049154B" w:rsidP="0049154B">
      <w:pPr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lastRenderedPageBreak/>
        <w:t>Оценка знаний студентов осуществляется в баллах в комплексной форме в 6 модуле:</w:t>
      </w:r>
    </w:p>
    <w:tbl>
      <w:tblPr>
        <w:tblStyle w:val="15"/>
        <w:tblW w:w="9486" w:type="dxa"/>
        <w:tblLook w:val="0000" w:firstRow="0" w:lastRow="0" w:firstColumn="0" w:lastColumn="0" w:noHBand="0" w:noVBand="0"/>
      </w:tblPr>
      <w:tblGrid>
        <w:gridCol w:w="6509"/>
        <w:gridCol w:w="2977"/>
      </w:tblGrid>
      <w:tr w:rsidR="008641A0" w:rsidRPr="008641A0" w14:paraId="2A618347" w14:textId="77777777" w:rsidTr="008019C6">
        <w:trPr>
          <w:trHeight w:val="170"/>
        </w:trPr>
        <w:tc>
          <w:tcPr>
            <w:tcW w:w="6509" w:type="dxa"/>
          </w:tcPr>
          <w:p w14:paraId="1EAF94A5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деятельности</w:t>
            </w:r>
          </w:p>
        </w:tc>
        <w:tc>
          <w:tcPr>
            <w:tcW w:w="2977" w:type="dxa"/>
          </w:tcPr>
          <w:p w14:paraId="50E633E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Максимально возможное количество баллов</w:t>
            </w:r>
          </w:p>
        </w:tc>
      </w:tr>
      <w:tr w:rsidR="008641A0" w:rsidRPr="008641A0" w14:paraId="0FC0774F" w14:textId="77777777" w:rsidTr="008019C6">
        <w:trPr>
          <w:trHeight w:val="170"/>
        </w:trPr>
        <w:tc>
          <w:tcPr>
            <w:tcW w:w="6509" w:type="dxa"/>
          </w:tcPr>
          <w:p w14:paraId="79F5FF46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Участие в работе научно-исследовательского семинара</w:t>
            </w:r>
          </w:p>
        </w:tc>
        <w:tc>
          <w:tcPr>
            <w:tcW w:w="2977" w:type="dxa"/>
          </w:tcPr>
          <w:p w14:paraId="6D4F2161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8641A0" w:rsidRPr="008641A0" w14:paraId="7D2A44BC" w14:textId="77777777" w:rsidTr="008019C6">
        <w:trPr>
          <w:trHeight w:val="170"/>
        </w:trPr>
        <w:tc>
          <w:tcPr>
            <w:tcW w:w="6509" w:type="dxa"/>
          </w:tcPr>
          <w:p w14:paraId="65ADC8EB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Подготовка материалов для участия в семинаре</w:t>
            </w:r>
          </w:p>
        </w:tc>
        <w:tc>
          <w:tcPr>
            <w:tcW w:w="2977" w:type="dxa"/>
          </w:tcPr>
          <w:p w14:paraId="5701DA8D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8641A0" w:rsidRPr="008641A0" w14:paraId="319D5CBB" w14:textId="77777777" w:rsidTr="008019C6">
        <w:trPr>
          <w:trHeight w:val="170"/>
        </w:trPr>
        <w:tc>
          <w:tcPr>
            <w:tcW w:w="6509" w:type="dxa"/>
          </w:tcPr>
          <w:p w14:paraId="599BE79E" w14:textId="42B9F795" w:rsidR="0049154B" w:rsidRPr="008019C6" w:rsidRDefault="0047389F" w:rsidP="0049154B">
            <w:pPr>
              <w:widowControl w:val="0"/>
              <w:autoSpaceDE w:val="0"/>
              <w:autoSpaceDN w:val="0"/>
              <w:adjustRightInd w:val="0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49154B" w:rsidRPr="008019C6">
              <w:rPr>
                <w:rFonts w:ascii="Times New Roman" w:eastAsia="Times New Roman" w:hAnsi="Times New Roman" w:cs="Times New Roman"/>
              </w:rPr>
              <w:t>тчет по тема</w:t>
            </w:r>
            <w:r>
              <w:rPr>
                <w:rFonts w:ascii="Times New Roman" w:eastAsia="Times New Roman" w:hAnsi="Times New Roman" w:cs="Times New Roman"/>
              </w:rPr>
              <w:t>тике</w:t>
            </w:r>
            <w:r w:rsidR="0049154B" w:rsidRPr="008019C6">
              <w:rPr>
                <w:rFonts w:ascii="Times New Roman" w:eastAsia="Times New Roman" w:hAnsi="Times New Roman" w:cs="Times New Roman"/>
              </w:rPr>
              <w:t xml:space="preserve"> исследования</w:t>
            </w:r>
          </w:p>
        </w:tc>
        <w:tc>
          <w:tcPr>
            <w:tcW w:w="2977" w:type="dxa"/>
          </w:tcPr>
          <w:p w14:paraId="4D117409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8641A0" w:rsidRPr="008641A0" w14:paraId="4DBD4E5B" w14:textId="77777777" w:rsidTr="008019C6">
        <w:trPr>
          <w:trHeight w:val="170"/>
        </w:trPr>
        <w:tc>
          <w:tcPr>
            <w:tcW w:w="6509" w:type="dxa"/>
          </w:tcPr>
          <w:p w14:paraId="7CFB352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аттестация к зачету</w:t>
            </w:r>
          </w:p>
        </w:tc>
        <w:tc>
          <w:tcPr>
            <w:tcW w:w="2977" w:type="dxa"/>
          </w:tcPr>
          <w:p w14:paraId="4C32A3A8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</w:tr>
      <w:tr w:rsidR="008641A0" w:rsidRPr="008641A0" w14:paraId="7B9795A3" w14:textId="77777777" w:rsidTr="008019C6">
        <w:trPr>
          <w:trHeight w:val="170"/>
        </w:trPr>
        <w:tc>
          <w:tcPr>
            <w:tcW w:w="6509" w:type="dxa"/>
          </w:tcPr>
          <w:p w14:paraId="7273C93B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Зачет:</w:t>
            </w:r>
          </w:p>
        </w:tc>
        <w:tc>
          <w:tcPr>
            <w:tcW w:w="2977" w:type="dxa"/>
          </w:tcPr>
          <w:p w14:paraId="5EFBC3E8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</w:tr>
      <w:tr w:rsidR="0049154B" w:rsidRPr="008641A0" w14:paraId="278FB536" w14:textId="77777777" w:rsidTr="008019C6">
        <w:trPr>
          <w:trHeight w:val="170"/>
        </w:trPr>
        <w:tc>
          <w:tcPr>
            <w:tcW w:w="6509" w:type="dxa"/>
          </w:tcPr>
          <w:p w14:paraId="01547FCF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Индивидуальный план работы студента</w:t>
            </w:r>
          </w:p>
        </w:tc>
        <w:tc>
          <w:tcPr>
            <w:tcW w:w="2977" w:type="dxa"/>
          </w:tcPr>
          <w:p w14:paraId="21B7E9C3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9154B" w:rsidRPr="008641A0" w14:paraId="2247E97D" w14:textId="77777777" w:rsidTr="008019C6">
        <w:trPr>
          <w:trHeight w:val="170"/>
        </w:trPr>
        <w:tc>
          <w:tcPr>
            <w:tcW w:w="6509" w:type="dxa"/>
          </w:tcPr>
          <w:p w14:paraId="4F278FA7" w14:textId="7430C2A2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Проект статьи (тезисы </w:t>
            </w:r>
            <w:r w:rsidR="00865ADC">
              <w:rPr>
                <w:rFonts w:ascii="Times New Roman" w:eastAsia="Times New Roman" w:hAnsi="Times New Roman" w:cs="Times New Roman"/>
              </w:rPr>
              <w:t>научное выступления</w:t>
            </w:r>
            <w:r w:rsidRPr="008019C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14:paraId="3BBED04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9154B" w:rsidRPr="008641A0" w14:paraId="2D7D892E" w14:textId="77777777" w:rsidTr="008019C6">
        <w:trPr>
          <w:trHeight w:val="170"/>
        </w:trPr>
        <w:tc>
          <w:tcPr>
            <w:tcW w:w="6509" w:type="dxa"/>
          </w:tcPr>
          <w:p w14:paraId="3BD529C4" w14:textId="77777777" w:rsidR="0049154B" w:rsidRPr="008019C6" w:rsidRDefault="0049154B" w:rsidP="00762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Обзор литературы по теме </w:t>
            </w:r>
            <w:r w:rsidR="007629A9" w:rsidRPr="008019C6">
              <w:rPr>
                <w:rFonts w:ascii="Times New Roman" w:eastAsia="Times New Roman" w:hAnsi="Times New Roman" w:cs="Times New Roman"/>
              </w:rPr>
              <w:t>ВКР</w:t>
            </w:r>
          </w:p>
        </w:tc>
        <w:tc>
          <w:tcPr>
            <w:tcW w:w="2977" w:type="dxa"/>
          </w:tcPr>
          <w:p w14:paraId="7BB0175F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49154B" w:rsidRPr="008641A0" w14:paraId="666ECCBA" w14:textId="77777777" w:rsidTr="008019C6">
        <w:trPr>
          <w:trHeight w:val="170"/>
        </w:trPr>
        <w:tc>
          <w:tcPr>
            <w:tcW w:w="6509" w:type="dxa"/>
          </w:tcPr>
          <w:p w14:paraId="44047251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Отчет по НИС </w:t>
            </w:r>
          </w:p>
        </w:tc>
        <w:tc>
          <w:tcPr>
            <w:tcW w:w="2977" w:type="dxa"/>
          </w:tcPr>
          <w:p w14:paraId="79A267A3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49154B" w:rsidRPr="008641A0" w14:paraId="3F6197F3" w14:textId="77777777" w:rsidTr="008019C6">
        <w:trPr>
          <w:trHeight w:val="170"/>
        </w:trPr>
        <w:tc>
          <w:tcPr>
            <w:tcW w:w="6509" w:type="dxa"/>
          </w:tcPr>
          <w:p w14:paraId="43B0E6CB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за семестр:</w:t>
            </w:r>
          </w:p>
        </w:tc>
        <w:tc>
          <w:tcPr>
            <w:tcW w:w="2977" w:type="dxa"/>
          </w:tcPr>
          <w:p w14:paraId="7492D0CF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14:paraId="1E0F1DC5" w14:textId="77777777" w:rsidR="0049154B" w:rsidRPr="008641A0" w:rsidRDefault="0049154B" w:rsidP="0049154B">
      <w:pPr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</w:p>
    <w:p w14:paraId="44F5D5E6" w14:textId="77777777" w:rsidR="0049154B" w:rsidRPr="008641A0" w:rsidRDefault="0049154B" w:rsidP="0049154B">
      <w:pPr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>Оценка знаний студентов осуществляется в баллах в комплексной форме в 8 модуле:</w:t>
      </w:r>
    </w:p>
    <w:tbl>
      <w:tblPr>
        <w:tblW w:w="948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09"/>
        <w:gridCol w:w="2977"/>
      </w:tblGrid>
      <w:tr w:rsidR="0049154B" w:rsidRPr="008641A0" w14:paraId="0BA2A38D" w14:textId="77777777" w:rsidTr="008019C6">
        <w:trPr>
          <w:trHeight w:val="20"/>
        </w:trPr>
        <w:tc>
          <w:tcPr>
            <w:tcW w:w="6509" w:type="dxa"/>
          </w:tcPr>
          <w:p w14:paraId="261BAF66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деятельности</w:t>
            </w:r>
          </w:p>
        </w:tc>
        <w:tc>
          <w:tcPr>
            <w:tcW w:w="2977" w:type="dxa"/>
          </w:tcPr>
          <w:p w14:paraId="0F24A38A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Максимально возможное количество баллов</w:t>
            </w:r>
          </w:p>
        </w:tc>
      </w:tr>
      <w:tr w:rsidR="0049154B" w:rsidRPr="008641A0" w14:paraId="11ADD454" w14:textId="77777777" w:rsidTr="008019C6">
        <w:trPr>
          <w:trHeight w:val="20"/>
        </w:trPr>
        <w:tc>
          <w:tcPr>
            <w:tcW w:w="6509" w:type="dxa"/>
          </w:tcPr>
          <w:p w14:paraId="79691775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Участие в работе научно-исследовательского семинара</w:t>
            </w:r>
          </w:p>
        </w:tc>
        <w:tc>
          <w:tcPr>
            <w:tcW w:w="2977" w:type="dxa"/>
          </w:tcPr>
          <w:p w14:paraId="4FB5EF65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49154B" w:rsidRPr="008641A0" w14:paraId="38E0963C" w14:textId="77777777" w:rsidTr="008019C6">
        <w:trPr>
          <w:trHeight w:val="20"/>
        </w:trPr>
        <w:tc>
          <w:tcPr>
            <w:tcW w:w="6509" w:type="dxa"/>
          </w:tcPr>
          <w:p w14:paraId="54B75DCD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Подготовка материалов для участия в семинаре</w:t>
            </w:r>
          </w:p>
        </w:tc>
        <w:tc>
          <w:tcPr>
            <w:tcW w:w="2977" w:type="dxa"/>
          </w:tcPr>
          <w:p w14:paraId="19965FA9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9154B" w:rsidRPr="008641A0" w14:paraId="1542D66A" w14:textId="77777777" w:rsidTr="008019C6">
        <w:trPr>
          <w:trHeight w:val="20"/>
        </w:trPr>
        <w:tc>
          <w:tcPr>
            <w:tcW w:w="6509" w:type="dxa"/>
            <w:tcBorders>
              <w:bottom w:val="single" w:sz="4" w:space="0" w:color="auto"/>
            </w:tcBorders>
          </w:tcPr>
          <w:p w14:paraId="1AF04C59" w14:textId="14F4D1E9" w:rsidR="0049154B" w:rsidRPr="008019C6" w:rsidRDefault="0047389F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49154B" w:rsidRPr="008019C6">
              <w:rPr>
                <w:rFonts w:ascii="Times New Roman" w:eastAsia="Times New Roman" w:hAnsi="Times New Roman" w:cs="Times New Roman"/>
              </w:rPr>
              <w:t>тчет по тема</w:t>
            </w:r>
            <w:r>
              <w:rPr>
                <w:rFonts w:ascii="Times New Roman" w:eastAsia="Times New Roman" w:hAnsi="Times New Roman" w:cs="Times New Roman"/>
              </w:rPr>
              <w:t>тике</w:t>
            </w:r>
            <w:r w:rsidR="0049154B" w:rsidRPr="008019C6">
              <w:rPr>
                <w:rFonts w:ascii="Times New Roman" w:eastAsia="Times New Roman" w:hAnsi="Times New Roman" w:cs="Times New Roman"/>
              </w:rPr>
              <w:t xml:space="preserve"> исследования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FADAFED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49154B" w:rsidRPr="008641A0" w14:paraId="53008882" w14:textId="77777777" w:rsidTr="008019C6">
        <w:trPr>
          <w:trHeight w:val="20"/>
        </w:trPr>
        <w:tc>
          <w:tcPr>
            <w:tcW w:w="6509" w:type="dxa"/>
            <w:shd w:val="clear" w:color="auto" w:fill="auto"/>
          </w:tcPr>
          <w:p w14:paraId="402866A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аттестация к зачету</w:t>
            </w:r>
          </w:p>
        </w:tc>
        <w:tc>
          <w:tcPr>
            <w:tcW w:w="2977" w:type="dxa"/>
            <w:shd w:val="clear" w:color="auto" w:fill="auto"/>
          </w:tcPr>
          <w:p w14:paraId="68F67C0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</w:tr>
      <w:tr w:rsidR="0049154B" w:rsidRPr="008641A0" w14:paraId="5D1DD901" w14:textId="77777777" w:rsidTr="008019C6">
        <w:trPr>
          <w:trHeight w:val="20"/>
        </w:trPr>
        <w:tc>
          <w:tcPr>
            <w:tcW w:w="6509" w:type="dxa"/>
          </w:tcPr>
          <w:p w14:paraId="5681C203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Зачет:</w:t>
            </w:r>
          </w:p>
        </w:tc>
        <w:tc>
          <w:tcPr>
            <w:tcW w:w="2977" w:type="dxa"/>
          </w:tcPr>
          <w:p w14:paraId="4AFCBE5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</w:tr>
      <w:tr w:rsidR="0049154B" w:rsidRPr="008641A0" w14:paraId="373BB992" w14:textId="77777777" w:rsidTr="008019C6">
        <w:trPr>
          <w:trHeight w:val="20"/>
        </w:trPr>
        <w:tc>
          <w:tcPr>
            <w:tcW w:w="6509" w:type="dxa"/>
          </w:tcPr>
          <w:p w14:paraId="5D1AE25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Индивидуальный план работы студента</w:t>
            </w:r>
          </w:p>
        </w:tc>
        <w:tc>
          <w:tcPr>
            <w:tcW w:w="2977" w:type="dxa"/>
          </w:tcPr>
          <w:p w14:paraId="6B6906EE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9154B" w:rsidRPr="008641A0" w14:paraId="5F0542C5" w14:textId="77777777" w:rsidTr="008019C6">
        <w:trPr>
          <w:trHeight w:val="20"/>
        </w:trPr>
        <w:tc>
          <w:tcPr>
            <w:tcW w:w="6509" w:type="dxa"/>
          </w:tcPr>
          <w:p w14:paraId="094AD91B" w14:textId="77777777" w:rsidR="0049154B" w:rsidRPr="008019C6" w:rsidRDefault="0049154B" w:rsidP="0076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Проект первой главы </w:t>
            </w:r>
            <w:r w:rsidR="007629A9" w:rsidRPr="008019C6">
              <w:rPr>
                <w:rFonts w:ascii="Times New Roman" w:eastAsia="Times New Roman" w:hAnsi="Times New Roman" w:cs="Times New Roman"/>
              </w:rPr>
              <w:t>ВКР</w:t>
            </w:r>
          </w:p>
        </w:tc>
        <w:tc>
          <w:tcPr>
            <w:tcW w:w="2977" w:type="dxa"/>
          </w:tcPr>
          <w:p w14:paraId="177783BA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9154B" w:rsidRPr="008641A0" w14:paraId="3263D0C0" w14:textId="77777777" w:rsidTr="008019C6">
        <w:trPr>
          <w:trHeight w:val="20"/>
        </w:trPr>
        <w:tc>
          <w:tcPr>
            <w:tcW w:w="6509" w:type="dxa"/>
          </w:tcPr>
          <w:p w14:paraId="67DF755A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Подготовленная к публикации статья или и тезисы</w:t>
            </w:r>
          </w:p>
        </w:tc>
        <w:tc>
          <w:tcPr>
            <w:tcW w:w="2977" w:type="dxa"/>
          </w:tcPr>
          <w:p w14:paraId="02A5EC38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49154B" w:rsidRPr="008641A0" w14:paraId="39EC0EB0" w14:textId="77777777" w:rsidTr="008019C6">
        <w:trPr>
          <w:trHeight w:val="20"/>
        </w:trPr>
        <w:tc>
          <w:tcPr>
            <w:tcW w:w="6509" w:type="dxa"/>
            <w:tcBorders>
              <w:bottom w:val="single" w:sz="4" w:space="0" w:color="auto"/>
            </w:tcBorders>
          </w:tcPr>
          <w:p w14:paraId="3A4C164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Отчет по НИС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3FF083F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49154B" w:rsidRPr="008641A0" w14:paraId="5456D7B4" w14:textId="77777777" w:rsidTr="008019C6">
        <w:trPr>
          <w:trHeight w:val="20"/>
        </w:trPr>
        <w:tc>
          <w:tcPr>
            <w:tcW w:w="6509" w:type="dxa"/>
            <w:shd w:val="clear" w:color="auto" w:fill="auto"/>
          </w:tcPr>
          <w:p w14:paraId="2FFC3973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за семестр:</w:t>
            </w:r>
          </w:p>
        </w:tc>
        <w:tc>
          <w:tcPr>
            <w:tcW w:w="2977" w:type="dxa"/>
            <w:shd w:val="clear" w:color="auto" w:fill="auto"/>
          </w:tcPr>
          <w:p w14:paraId="7A34BD8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14:paraId="229DE624" w14:textId="77777777" w:rsidR="0049154B" w:rsidRPr="008641A0" w:rsidRDefault="0049154B" w:rsidP="0049154B">
      <w:pPr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</w:p>
    <w:p w14:paraId="1E92AD13" w14:textId="77777777" w:rsidR="0049154B" w:rsidRPr="008641A0" w:rsidRDefault="0049154B" w:rsidP="0049154B">
      <w:pPr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При этом оценка знаний студентов осуществляется </w:t>
      </w:r>
      <w:r w:rsidR="0012783E" w:rsidRPr="008641A0">
        <w:rPr>
          <w:rFonts w:ascii="Times New Roman" w:eastAsia="Times New Roman" w:hAnsi="Times New Roman" w:cs="Palatino Linotype"/>
          <w:sz w:val="28"/>
          <w:szCs w:val="28"/>
        </w:rPr>
        <w:t>в баллах в комплексной форме в 8</w:t>
      </w: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 модуле:</w:t>
      </w:r>
    </w:p>
    <w:tbl>
      <w:tblPr>
        <w:tblW w:w="948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1"/>
        <w:gridCol w:w="2835"/>
      </w:tblGrid>
      <w:tr w:rsidR="0049154B" w:rsidRPr="008641A0" w14:paraId="0F22AE04" w14:textId="77777777" w:rsidTr="008019C6">
        <w:trPr>
          <w:trHeight w:val="20"/>
        </w:trPr>
        <w:tc>
          <w:tcPr>
            <w:tcW w:w="6651" w:type="dxa"/>
          </w:tcPr>
          <w:p w14:paraId="7C067C01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деятельности</w:t>
            </w:r>
          </w:p>
        </w:tc>
        <w:tc>
          <w:tcPr>
            <w:tcW w:w="2835" w:type="dxa"/>
          </w:tcPr>
          <w:p w14:paraId="1FD024DB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Максимально возможное количество баллов</w:t>
            </w:r>
          </w:p>
        </w:tc>
      </w:tr>
      <w:tr w:rsidR="0049154B" w:rsidRPr="008641A0" w14:paraId="534BF98D" w14:textId="77777777" w:rsidTr="008019C6">
        <w:trPr>
          <w:trHeight w:val="20"/>
        </w:trPr>
        <w:tc>
          <w:tcPr>
            <w:tcW w:w="6651" w:type="dxa"/>
          </w:tcPr>
          <w:p w14:paraId="407A9BBB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Участие в работе научно-исследовательского семинара</w:t>
            </w:r>
          </w:p>
        </w:tc>
        <w:tc>
          <w:tcPr>
            <w:tcW w:w="2835" w:type="dxa"/>
          </w:tcPr>
          <w:p w14:paraId="3AB52B5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49154B" w:rsidRPr="008641A0" w14:paraId="0EEA7560" w14:textId="77777777" w:rsidTr="008019C6">
        <w:trPr>
          <w:trHeight w:val="20"/>
        </w:trPr>
        <w:tc>
          <w:tcPr>
            <w:tcW w:w="6651" w:type="dxa"/>
          </w:tcPr>
          <w:p w14:paraId="24B16D5E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Подготовка материалов для участия в семинаре</w:t>
            </w:r>
          </w:p>
        </w:tc>
        <w:tc>
          <w:tcPr>
            <w:tcW w:w="2835" w:type="dxa"/>
          </w:tcPr>
          <w:p w14:paraId="45BD6C2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9154B" w:rsidRPr="008641A0" w14:paraId="306B0B30" w14:textId="77777777" w:rsidTr="008019C6">
        <w:trPr>
          <w:trHeight w:val="20"/>
        </w:trPr>
        <w:tc>
          <w:tcPr>
            <w:tcW w:w="6651" w:type="dxa"/>
            <w:tcBorders>
              <w:bottom w:val="single" w:sz="4" w:space="0" w:color="auto"/>
            </w:tcBorders>
          </w:tcPr>
          <w:p w14:paraId="53A5A49D" w14:textId="370FF7C0" w:rsidR="0049154B" w:rsidRPr="008019C6" w:rsidRDefault="0047389F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49154B" w:rsidRPr="008019C6">
              <w:rPr>
                <w:rFonts w:ascii="Times New Roman" w:eastAsia="Times New Roman" w:hAnsi="Times New Roman" w:cs="Times New Roman"/>
              </w:rPr>
              <w:t>тчет по тема</w:t>
            </w:r>
            <w:r>
              <w:rPr>
                <w:rFonts w:ascii="Times New Roman" w:eastAsia="Times New Roman" w:hAnsi="Times New Roman" w:cs="Times New Roman"/>
              </w:rPr>
              <w:t>тике</w:t>
            </w:r>
            <w:r w:rsidR="0049154B" w:rsidRPr="008019C6">
              <w:rPr>
                <w:rFonts w:ascii="Times New Roman" w:eastAsia="Times New Roman" w:hAnsi="Times New Roman" w:cs="Times New Roman"/>
              </w:rPr>
              <w:t xml:space="preserve"> исследования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4A8F27B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49154B" w:rsidRPr="008641A0" w14:paraId="30AF6DC4" w14:textId="77777777" w:rsidTr="008019C6">
        <w:trPr>
          <w:trHeight w:val="20"/>
        </w:trPr>
        <w:tc>
          <w:tcPr>
            <w:tcW w:w="6651" w:type="dxa"/>
            <w:shd w:val="clear" w:color="auto" w:fill="auto"/>
          </w:tcPr>
          <w:p w14:paraId="1598F44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аттестация к зачету</w:t>
            </w:r>
          </w:p>
        </w:tc>
        <w:tc>
          <w:tcPr>
            <w:tcW w:w="2835" w:type="dxa"/>
            <w:shd w:val="clear" w:color="auto" w:fill="auto"/>
          </w:tcPr>
          <w:p w14:paraId="27DEFD7D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</w:tr>
      <w:tr w:rsidR="0049154B" w:rsidRPr="008641A0" w14:paraId="1D67C63E" w14:textId="77777777" w:rsidTr="008019C6">
        <w:trPr>
          <w:trHeight w:val="20"/>
        </w:trPr>
        <w:tc>
          <w:tcPr>
            <w:tcW w:w="6651" w:type="dxa"/>
          </w:tcPr>
          <w:p w14:paraId="5512CB5F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Зачет:</w:t>
            </w:r>
          </w:p>
        </w:tc>
        <w:tc>
          <w:tcPr>
            <w:tcW w:w="2835" w:type="dxa"/>
          </w:tcPr>
          <w:p w14:paraId="4D10ED2D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</w:tr>
      <w:tr w:rsidR="0049154B" w:rsidRPr="008641A0" w14:paraId="54F53A84" w14:textId="77777777" w:rsidTr="008019C6">
        <w:trPr>
          <w:trHeight w:val="20"/>
        </w:trPr>
        <w:tc>
          <w:tcPr>
            <w:tcW w:w="6651" w:type="dxa"/>
          </w:tcPr>
          <w:p w14:paraId="312D0BC5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Индивидуальный план работы студента</w:t>
            </w:r>
          </w:p>
        </w:tc>
        <w:tc>
          <w:tcPr>
            <w:tcW w:w="2835" w:type="dxa"/>
          </w:tcPr>
          <w:p w14:paraId="282956D7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9154B" w:rsidRPr="008641A0" w14:paraId="32A14156" w14:textId="77777777" w:rsidTr="008019C6">
        <w:trPr>
          <w:trHeight w:val="20"/>
        </w:trPr>
        <w:tc>
          <w:tcPr>
            <w:tcW w:w="6651" w:type="dxa"/>
          </w:tcPr>
          <w:p w14:paraId="5ED2AD92" w14:textId="77777777" w:rsidR="0049154B" w:rsidRPr="008019C6" w:rsidRDefault="0049154B" w:rsidP="0076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Текст первой главы</w:t>
            </w:r>
            <w:r w:rsidR="00FF3247" w:rsidRPr="008019C6">
              <w:rPr>
                <w:rFonts w:ascii="Times New Roman" w:eastAsia="Calibri" w:hAnsi="Times New Roman" w:cs="Calibri"/>
              </w:rPr>
              <w:t xml:space="preserve"> </w:t>
            </w:r>
            <w:r w:rsidR="007629A9" w:rsidRPr="008019C6">
              <w:rPr>
                <w:rFonts w:ascii="Times New Roman" w:eastAsia="Calibri" w:hAnsi="Times New Roman" w:cs="Calibri"/>
              </w:rPr>
              <w:t>ВКР</w:t>
            </w:r>
            <w:r w:rsidRPr="008019C6">
              <w:rPr>
                <w:rFonts w:ascii="Times New Roman" w:eastAsia="Times New Roman" w:hAnsi="Times New Roman" w:cs="Times New Roman"/>
              </w:rPr>
              <w:t>, одобренный научным руководителем</w:t>
            </w:r>
          </w:p>
        </w:tc>
        <w:tc>
          <w:tcPr>
            <w:tcW w:w="2835" w:type="dxa"/>
          </w:tcPr>
          <w:p w14:paraId="5359AF27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9154B" w:rsidRPr="008641A0" w14:paraId="2847CAB5" w14:textId="77777777" w:rsidTr="008019C6">
        <w:trPr>
          <w:trHeight w:val="20"/>
        </w:trPr>
        <w:tc>
          <w:tcPr>
            <w:tcW w:w="6651" w:type="dxa"/>
          </w:tcPr>
          <w:p w14:paraId="6F5455BC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Опубликованные статьи и тезисы</w:t>
            </w:r>
          </w:p>
        </w:tc>
        <w:tc>
          <w:tcPr>
            <w:tcW w:w="2835" w:type="dxa"/>
          </w:tcPr>
          <w:p w14:paraId="1169F0CE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9154B" w:rsidRPr="008641A0" w14:paraId="08B59DE0" w14:textId="77777777" w:rsidTr="008019C6">
        <w:trPr>
          <w:trHeight w:val="20"/>
        </w:trPr>
        <w:tc>
          <w:tcPr>
            <w:tcW w:w="6651" w:type="dxa"/>
          </w:tcPr>
          <w:p w14:paraId="65383A3F" w14:textId="77777777" w:rsidR="0049154B" w:rsidRPr="008019C6" w:rsidRDefault="0049154B" w:rsidP="0076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Проект элементов новизны </w:t>
            </w:r>
            <w:r w:rsidR="007629A9" w:rsidRPr="008019C6">
              <w:rPr>
                <w:rFonts w:ascii="Times New Roman" w:eastAsia="Times New Roman" w:hAnsi="Times New Roman" w:cs="Times New Roman"/>
              </w:rPr>
              <w:t>ВКР</w:t>
            </w:r>
          </w:p>
        </w:tc>
        <w:tc>
          <w:tcPr>
            <w:tcW w:w="2835" w:type="dxa"/>
          </w:tcPr>
          <w:p w14:paraId="391F8171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9154B" w:rsidRPr="008641A0" w14:paraId="755A135B" w14:textId="77777777" w:rsidTr="008019C6">
        <w:trPr>
          <w:trHeight w:val="20"/>
        </w:trPr>
        <w:tc>
          <w:tcPr>
            <w:tcW w:w="6651" w:type="dxa"/>
            <w:tcBorders>
              <w:bottom w:val="single" w:sz="4" w:space="0" w:color="auto"/>
            </w:tcBorders>
          </w:tcPr>
          <w:p w14:paraId="3A765B57" w14:textId="77777777" w:rsidR="0049154B" w:rsidRPr="008019C6" w:rsidRDefault="0049154B" w:rsidP="0076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Отчет по НИС (реферат по материалам</w:t>
            </w:r>
            <w:r w:rsidR="007629A9" w:rsidRPr="008019C6">
              <w:rPr>
                <w:rFonts w:ascii="Times New Roman" w:eastAsia="Times New Roman" w:hAnsi="Times New Roman" w:cs="Times New Roman"/>
              </w:rPr>
              <w:t xml:space="preserve"> ВКР</w:t>
            </w:r>
            <w:r w:rsidRPr="008019C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99ADE96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49154B" w:rsidRPr="008641A0" w14:paraId="0A212AFD" w14:textId="77777777" w:rsidTr="008019C6">
        <w:trPr>
          <w:trHeight w:val="20"/>
        </w:trPr>
        <w:tc>
          <w:tcPr>
            <w:tcW w:w="6651" w:type="dxa"/>
            <w:shd w:val="clear" w:color="auto" w:fill="auto"/>
          </w:tcPr>
          <w:p w14:paraId="1BA5755C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за семестр:</w:t>
            </w:r>
          </w:p>
        </w:tc>
        <w:tc>
          <w:tcPr>
            <w:tcW w:w="2835" w:type="dxa"/>
            <w:shd w:val="clear" w:color="auto" w:fill="auto"/>
          </w:tcPr>
          <w:p w14:paraId="35940218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14:paraId="357ADE56" w14:textId="77777777" w:rsidR="007629A9" w:rsidRPr="008641A0" w:rsidRDefault="007629A9" w:rsidP="0049154B">
      <w:pPr>
        <w:tabs>
          <w:tab w:val="left" w:pos="0"/>
          <w:tab w:val="left" w:pos="993"/>
        </w:tabs>
        <w:spacing w:after="0" w:line="360" w:lineRule="auto"/>
        <w:ind w:firstLine="851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45B06C72" w14:textId="77777777" w:rsidR="0049154B" w:rsidRPr="008641A0" w:rsidRDefault="0049154B" w:rsidP="0049154B">
      <w:pPr>
        <w:tabs>
          <w:tab w:val="left" w:pos="0"/>
          <w:tab w:val="left" w:pos="993"/>
        </w:tabs>
        <w:spacing w:after="0" w:line="360" w:lineRule="auto"/>
        <w:ind w:firstLine="851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8641A0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Оценка знаний по 100-балльной шкале в соотве</w:t>
      </w:r>
      <w:r w:rsidR="00FF3247" w:rsidRPr="008641A0">
        <w:rPr>
          <w:rFonts w:ascii="Times New Roman" w:eastAsia="MS Mincho" w:hAnsi="Times New Roman" w:cs="Times New Roman"/>
          <w:sz w:val="28"/>
          <w:szCs w:val="28"/>
          <w:lang w:eastAsia="ja-JP"/>
        </w:rPr>
        <w:t>тствии с критериями Финансового</w:t>
      </w:r>
      <w:r w:rsidRPr="008641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университета реализуются следующим образом: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0"/>
        <w:gridCol w:w="1562"/>
        <w:gridCol w:w="1612"/>
      </w:tblGrid>
      <w:tr w:rsidR="0049154B" w:rsidRPr="008641A0" w14:paraId="71A2A69E" w14:textId="77777777" w:rsidTr="008019C6">
        <w:trPr>
          <w:trHeight w:val="20"/>
        </w:trPr>
        <w:tc>
          <w:tcPr>
            <w:tcW w:w="6364" w:type="dxa"/>
            <w:shd w:val="clear" w:color="auto" w:fill="auto"/>
          </w:tcPr>
          <w:p w14:paraId="1C3D3E23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</w:rPr>
            </w:pPr>
          </w:p>
          <w:p w14:paraId="74858DB1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i/>
                <w:spacing w:val="1"/>
              </w:rPr>
              <w:t>Требования к результатам освоения дисциплины</w:t>
            </w:r>
          </w:p>
        </w:tc>
        <w:tc>
          <w:tcPr>
            <w:tcW w:w="1589" w:type="dxa"/>
            <w:shd w:val="clear" w:color="auto" w:fill="auto"/>
          </w:tcPr>
          <w:p w14:paraId="4299BC5B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i/>
                <w:spacing w:val="1"/>
              </w:rPr>
              <w:t>Оценка или зачет</w:t>
            </w:r>
          </w:p>
        </w:tc>
        <w:tc>
          <w:tcPr>
            <w:tcW w:w="1617" w:type="dxa"/>
            <w:shd w:val="clear" w:color="auto" w:fill="auto"/>
          </w:tcPr>
          <w:p w14:paraId="1EDBCF0B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i/>
                <w:spacing w:val="1"/>
              </w:rPr>
              <w:t>Баллы (рейтинговая оценка)</w:t>
            </w:r>
          </w:p>
        </w:tc>
      </w:tr>
      <w:tr w:rsidR="0049154B" w:rsidRPr="008641A0" w14:paraId="67B9B227" w14:textId="77777777" w:rsidTr="008019C6">
        <w:trPr>
          <w:trHeight w:val="20"/>
        </w:trPr>
        <w:tc>
          <w:tcPr>
            <w:tcW w:w="6364" w:type="dxa"/>
            <w:shd w:val="clear" w:color="auto" w:fill="auto"/>
          </w:tcPr>
          <w:p w14:paraId="07DF027F" w14:textId="08B45358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 xml:space="preserve">Успешное выступление на научном семинаре </w:t>
            </w:r>
            <w:r w:rsidR="007840B7" w:rsidRPr="008019C6">
              <w:rPr>
                <w:rFonts w:ascii="Times New Roman" w:eastAsia="Times New Roman" w:hAnsi="Times New Roman" w:cs="Times New Roman"/>
                <w:spacing w:val="1"/>
              </w:rPr>
              <w:t>согласно графику</w:t>
            </w:r>
            <w:r w:rsidRPr="008019C6">
              <w:rPr>
                <w:rFonts w:ascii="Times New Roman" w:eastAsia="Times New Roman" w:hAnsi="Times New Roman" w:cs="Times New Roman"/>
                <w:spacing w:val="1"/>
              </w:rPr>
              <w:t xml:space="preserve"> выступлений, сдача оформленного </w:t>
            </w:r>
            <w:r w:rsidR="00865ADC">
              <w:rPr>
                <w:rFonts w:ascii="Times New Roman" w:eastAsia="Times New Roman" w:hAnsi="Times New Roman" w:cs="Times New Roman"/>
                <w:spacing w:val="1"/>
              </w:rPr>
              <w:t>научного выступления</w:t>
            </w:r>
            <w:r w:rsidRPr="008019C6">
              <w:rPr>
                <w:rFonts w:ascii="Times New Roman" w:eastAsia="Times New Roman" w:hAnsi="Times New Roman" w:cs="Times New Roman"/>
                <w:spacing w:val="1"/>
              </w:rPr>
              <w:t>; подготовка отчета по НИР; выполнение форм отчетности по НИС.</w:t>
            </w:r>
          </w:p>
        </w:tc>
        <w:tc>
          <w:tcPr>
            <w:tcW w:w="1589" w:type="dxa"/>
            <w:shd w:val="clear" w:color="auto" w:fill="auto"/>
          </w:tcPr>
          <w:p w14:paraId="116F88CC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>зачтено</w:t>
            </w:r>
          </w:p>
        </w:tc>
        <w:tc>
          <w:tcPr>
            <w:tcW w:w="1617" w:type="dxa"/>
            <w:shd w:val="clear" w:color="auto" w:fill="auto"/>
          </w:tcPr>
          <w:p w14:paraId="7EDFB899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>50-100</w:t>
            </w:r>
          </w:p>
        </w:tc>
      </w:tr>
      <w:tr w:rsidR="0049154B" w:rsidRPr="008641A0" w14:paraId="3DE28C52" w14:textId="77777777" w:rsidTr="008019C6">
        <w:trPr>
          <w:trHeight w:val="20"/>
        </w:trPr>
        <w:tc>
          <w:tcPr>
            <w:tcW w:w="6364" w:type="dxa"/>
            <w:shd w:val="clear" w:color="auto" w:fill="auto"/>
          </w:tcPr>
          <w:p w14:paraId="59F463A6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 xml:space="preserve">Неполное или некачественное выполнение перечисленных выше требований </w:t>
            </w:r>
          </w:p>
        </w:tc>
        <w:tc>
          <w:tcPr>
            <w:tcW w:w="1589" w:type="dxa"/>
            <w:shd w:val="clear" w:color="auto" w:fill="auto"/>
          </w:tcPr>
          <w:p w14:paraId="0F9FBD36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>Не зачтено</w:t>
            </w:r>
          </w:p>
        </w:tc>
        <w:tc>
          <w:tcPr>
            <w:tcW w:w="1617" w:type="dxa"/>
            <w:shd w:val="clear" w:color="auto" w:fill="auto"/>
          </w:tcPr>
          <w:p w14:paraId="7E2A754A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>0-49</w:t>
            </w:r>
          </w:p>
        </w:tc>
      </w:tr>
    </w:tbl>
    <w:p w14:paraId="372E0A1E" w14:textId="77777777" w:rsidR="0049154B" w:rsidRPr="008641A0" w:rsidRDefault="0049154B" w:rsidP="0049154B">
      <w:pPr>
        <w:pStyle w:val="1"/>
        <w:jc w:val="right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hAnsi="Times New Roman" w:cs="Times New Roman"/>
          <w:sz w:val="28"/>
          <w:szCs w:val="28"/>
        </w:rPr>
        <w:br w:type="page"/>
      </w:r>
      <w:bookmarkStart w:id="13" w:name="_Toc106191106"/>
      <w:r w:rsidRPr="008641A0">
        <w:rPr>
          <w:rFonts w:ascii="Times New Roman" w:eastAsia="TimesNewRomanPSMT" w:hAnsi="Times New Roman" w:cs="Times New Roman"/>
          <w:sz w:val="28"/>
          <w:szCs w:val="28"/>
        </w:rPr>
        <w:lastRenderedPageBreak/>
        <w:t>Приложение</w:t>
      </w:r>
      <w:bookmarkEnd w:id="13"/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14:paraId="7C47030D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sz w:val="28"/>
          <w:szCs w:val="28"/>
          <w:u w:val="single"/>
        </w:rPr>
      </w:pPr>
      <w:r w:rsidRPr="008641A0">
        <w:rPr>
          <w:rFonts w:ascii="Times New Roman" w:eastAsia="TimesNewRomanPSMT" w:hAnsi="Times New Roman" w:cs="Times New Roman"/>
          <w:i/>
          <w:sz w:val="28"/>
          <w:szCs w:val="28"/>
          <w:u w:val="single"/>
        </w:rPr>
        <w:t>Образец титульного листа отчета по научно-исследовательскому семинару</w:t>
      </w:r>
    </w:p>
    <w:p w14:paraId="4B4D07FA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6537DE34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B546FAC" w14:textId="1D29B8F8" w:rsidR="0049154B" w:rsidRPr="008641A0" w:rsidRDefault="007840B7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>«</w:t>
      </w:r>
      <w:r w:rsidR="0049154B"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>Финансовый университет при Правительстве Российской Федерации</w:t>
      </w: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>»</w:t>
      </w:r>
    </w:p>
    <w:p w14:paraId="614CD9D9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14:paraId="5C4E34CB" w14:textId="2BCFAC86" w:rsidR="0049154B" w:rsidRPr="008641A0" w:rsidRDefault="00127B94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Кафедра </w:t>
      </w:r>
      <w:r w:rsidR="007840B7">
        <w:rPr>
          <w:rFonts w:ascii="Times New Roman" w:eastAsia="TimesNewRomanPS-BoldMT" w:hAnsi="Times New Roman" w:cs="Times New Roman"/>
          <w:b/>
          <w:bCs/>
          <w:sz w:val="28"/>
          <w:szCs w:val="28"/>
        </w:rPr>
        <w:t>«</w:t>
      </w:r>
      <w:r w:rsidR="007B2518">
        <w:rPr>
          <w:rFonts w:ascii="Times New Roman" w:eastAsia="TimesNewRomanPS-BoldMT" w:hAnsi="Times New Roman" w:cs="Times New Roman"/>
          <w:b/>
          <w:bCs/>
          <w:sz w:val="28"/>
          <w:szCs w:val="28"/>
        </w:rPr>
        <w:t>Ф</w:t>
      </w:r>
      <w:r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>инансов</w:t>
      </w:r>
      <w:r w:rsidR="005C203F"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>ый</w:t>
      </w:r>
      <w:r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контрол</w:t>
      </w:r>
      <w:r w:rsidR="005C203F"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>ь</w:t>
      </w:r>
      <w:r w:rsidR="00521309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и казначейское дело</w:t>
      </w:r>
      <w:r w:rsidR="007840B7">
        <w:rPr>
          <w:rFonts w:ascii="Times New Roman" w:eastAsia="TimesNewRomanPS-BoldMT" w:hAnsi="Times New Roman" w:cs="Times New Roman"/>
          <w:b/>
          <w:bCs/>
          <w:sz w:val="28"/>
          <w:szCs w:val="28"/>
        </w:rPr>
        <w:t>»</w:t>
      </w:r>
      <w:r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</w:p>
    <w:p w14:paraId="3F4C3D37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6AD54F47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144F5101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41E350BB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489CE6B5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464B8040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983F090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ОТЧЕТ</w:t>
      </w:r>
    </w:p>
    <w:p w14:paraId="35B0B1EF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по научно-исследовательскому семинару</w:t>
      </w:r>
    </w:p>
    <w:p w14:paraId="56A6EDB2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</w:t>
      </w:r>
    </w:p>
    <w:p w14:paraId="5CF9B7A1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73067FE4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B6536F4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4FA027C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163E32B4" w14:textId="77777777" w:rsidR="0049154B" w:rsidRPr="008641A0" w:rsidRDefault="0049154B" w:rsidP="0049154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Исполнитель – студент  </w:t>
      </w:r>
    </w:p>
    <w:p w14:paraId="6B2BED31" w14:textId="77777777" w:rsidR="0049154B" w:rsidRPr="008641A0" w:rsidRDefault="0049154B" w:rsidP="0049154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  курс___________</w:t>
      </w:r>
    </w:p>
    <w:p w14:paraId="0F376DC9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C7B6A98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05B53A5D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148CBFE7" w14:textId="77777777" w:rsidR="0049154B" w:rsidRPr="008641A0" w:rsidRDefault="0049154B" w:rsidP="0049154B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    Руководитель НИС</w:t>
      </w:r>
    </w:p>
    <w:p w14:paraId="76AACAA5" w14:textId="77777777" w:rsidR="0049154B" w:rsidRPr="008641A0" w:rsidRDefault="0049154B" w:rsidP="0049154B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112D11F5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>(должность, учен. степень, звание</w:t>
      </w:r>
      <w:r w:rsidRPr="008641A0">
        <w:rPr>
          <w:rFonts w:ascii="Times New Roman" w:eastAsia="TimesNewRomanPSMT" w:hAnsi="Times New Roman" w:cs="Times New Roman"/>
          <w:sz w:val="28"/>
          <w:szCs w:val="28"/>
        </w:rPr>
        <w:t>)</w:t>
      </w:r>
    </w:p>
    <w:p w14:paraId="09169AC8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_____________    ________</w:t>
      </w:r>
    </w:p>
    <w:p w14:paraId="433C95AA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 xml:space="preserve">фамилия, инициалы </w:t>
      </w:r>
      <w:proofErr w:type="gramStart"/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 xml:space="preserve">   (</w:t>
      </w:r>
      <w:proofErr w:type="gramEnd"/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>подпись)</w:t>
      </w:r>
    </w:p>
    <w:p w14:paraId="06467EA4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_________________ 20__г</w:t>
      </w:r>
    </w:p>
    <w:p w14:paraId="597511EC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>(дата)</w:t>
      </w:r>
    </w:p>
    <w:p w14:paraId="7B3D7B59" w14:textId="77777777" w:rsidR="0049154B" w:rsidRPr="008641A0" w:rsidRDefault="0049154B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00B205C3" w14:textId="77777777" w:rsidR="0049154B" w:rsidRPr="008641A0" w:rsidRDefault="0049154B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4893CA34" w14:textId="3A283AE7" w:rsidR="0049154B" w:rsidRDefault="0049154B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3468899C" w14:textId="2973E969" w:rsidR="008019C6" w:rsidRDefault="008019C6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ECE1C69" w14:textId="2424DBFC" w:rsidR="008019C6" w:rsidRDefault="008019C6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35182558" w14:textId="77777777" w:rsidR="008019C6" w:rsidRPr="008641A0" w:rsidRDefault="008019C6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18E37191" w14:textId="49C02BC8" w:rsidR="007C4034" w:rsidRPr="008641A0" w:rsidRDefault="0049154B" w:rsidP="008019C6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Москва 20__г.</w:t>
      </w:r>
    </w:p>
    <w:sectPr w:rsidR="007C4034" w:rsidRPr="008641A0" w:rsidSect="00794869">
      <w:pgSz w:w="11906" w:h="16838" w:code="9"/>
      <w:pgMar w:top="1134" w:right="851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56DA3" w14:textId="77777777" w:rsidR="00575B1E" w:rsidRDefault="00575B1E" w:rsidP="0049154B">
      <w:pPr>
        <w:spacing w:after="0" w:line="240" w:lineRule="auto"/>
      </w:pPr>
      <w:r>
        <w:separator/>
      </w:r>
    </w:p>
  </w:endnote>
  <w:endnote w:type="continuationSeparator" w:id="0">
    <w:p w14:paraId="1E2D69CC" w14:textId="77777777" w:rsidR="00575B1E" w:rsidRDefault="00575B1E" w:rsidP="00491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ヒラギノ角ゴ Pro W3"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2040074"/>
      <w:docPartObj>
        <w:docPartGallery w:val="Page Numbers (Bottom of Page)"/>
        <w:docPartUnique/>
      </w:docPartObj>
    </w:sdtPr>
    <w:sdtEndPr/>
    <w:sdtContent>
      <w:p w14:paraId="453DA640" w14:textId="49D02433" w:rsidR="00161A7A" w:rsidRDefault="00161A7A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F5F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691FB57F" w14:textId="77777777" w:rsidR="00161A7A" w:rsidRDefault="00161A7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500B7" w14:textId="77777777" w:rsidR="00575B1E" w:rsidRDefault="00575B1E" w:rsidP="0049154B">
      <w:pPr>
        <w:spacing w:after="0" w:line="240" w:lineRule="auto"/>
      </w:pPr>
      <w:r>
        <w:separator/>
      </w:r>
    </w:p>
  </w:footnote>
  <w:footnote w:type="continuationSeparator" w:id="0">
    <w:p w14:paraId="180E07E9" w14:textId="77777777" w:rsidR="00575B1E" w:rsidRDefault="00575B1E" w:rsidP="00491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073E4"/>
    <w:multiLevelType w:val="hybridMultilevel"/>
    <w:tmpl w:val="6226D7A8"/>
    <w:lvl w:ilvl="0" w:tplc="1ADA818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B1D37"/>
    <w:multiLevelType w:val="hybridMultilevel"/>
    <w:tmpl w:val="7A823AF8"/>
    <w:lvl w:ilvl="0" w:tplc="95D4576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color w:val="auto"/>
        <w:sz w:val="28"/>
      </w:rPr>
    </w:lvl>
    <w:lvl w:ilvl="1" w:tplc="3402A06A">
      <w:start w:val="1"/>
      <w:numFmt w:val="decimal"/>
      <w:lvlText w:val="%2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F02860"/>
    <w:multiLevelType w:val="hybridMultilevel"/>
    <w:tmpl w:val="EAECF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87183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473A3E13"/>
    <w:multiLevelType w:val="multilevel"/>
    <w:tmpl w:val="1DCC6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5" w15:restartNumberingAfterBreak="0">
    <w:nsid w:val="4870329B"/>
    <w:multiLevelType w:val="hybridMultilevel"/>
    <w:tmpl w:val="D28859FE"/>
    <w:lvl w:ilvl="0" w:tplc="B78E76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5171307F"/>
    <w:multiLevelType w:val="hybridMultilevel"/>
    <w:tmpl w:val="F35EE384"/>
    <w:lvl w:ilvl="0" w:tplc="CF6275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6615F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 w15:restartNumberingAfterBreak="0">
    <w:nsid w:val="63C67458"/>
    <w:multiLevelType w:val="hybridMultilevel"/>
    <w:tmpl w:val="840E6C8A"/>
    <w:lvl w:ilvl="0" w:tplc="776846D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E56FB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9"/>
  </w:num>
  <w:num w:numId="6">
    <w:abstractNumId w:val="1"/>
  </w:num>
  <w:num w:numId="7">
    <w:abstractNumId w:val="6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54B"/>
    <w:rsid w:val="00013197"/>
    <w:rsid w:val="000336A9"/>
    <w:rsid w:val="00033B51"/>
    <w:rsid w:val="000779C6"/>
    <w:rsid w:val="00083AD8"/>
    <w:rsid w:val="00086E6B"/>
    <w:rsid w:val="000B0182"/>
    <w:rsid w:val="000C1644"/>
    <w:rsid w:val="000E4326"/>
    <w:rsid w:val="000E7AC3"/>
    <w:rsid w:val="000F12BD"/>
    <w:rsid w:val="000F76CE"/>
    <w:rsid w:val="00107032"/>
    <w:rsid w:val="00120BF7"/>
    <w:rsid w:val="00124A8B"/>
    <w:rsid w:val="0012783E"/>
    <w:rsid w:val="00127B94"/>
    <w:rsid w:val="00156676"/>
    <w:rsid w:val="00161A7A"/>
    <w:rsid w:val="00162CDD"/>
    <w:rsid w:val="00181D21"/>
    <w:rsid w:val="00191854"/>
    <w:rsid w:val="001A3945"/>
    <w:rsid w:val="001B34D5"/>
    <w:rsid w:val="001B4483"/>
    <w:rsid w:val="001B78EA"/>
    <w:rsid w:val="001C17F8"/>
    <w:rsid w:val="001E5D54"/>
    <w:rsid w:val="001E5F08"/>
    <w:rsid w:val="00213163"/>
    <w:rsid w:val="002148B8"/>
    <w:rsid w:val="00216C1F"/>
    <w:rsid w:val="00222401"/>
    <w:rsid w:val="00232840"/>
    <w:rsid w:val="002329F3"/>
    <w:rsid w:val="00247F0D"/>
    <w:rsid w:val="00253177"/>
    <w:rsid w:val="00281879"/>
    <w:rsid w:val="00282062"/>
    <w:rsid w:val="002A2BF8"/>
    <w:rsid w:val="002A7FD1"/>
    <w:rsid w:val="002C5C14"/>
    <w:rsid w:val="002C6503"/>
    <w:rsid w:val="002D3076"/>
    <w:rsid w:val="002D634F"/>
    <w:rsid w:val="002D792B"/>
    <w:rsid w:val="002F4618"/>
    <w:rsid w:val="002F7531"/>
    <w:rsid w:val="00362008"/>
    <w:rsid w:val="00364E1C"/>
    <w:rsid w:val="003851BA"/>
    <w:rsid w:val="003B1645"/>
    <w:rsid w:val="003B2702"/>
    <w:rsid w:val="003C0488"/>
    <w:rsid w:val="003C4C47"/>
    <w:rsid w:val="003E18C6"/>
    <w:rsid w:val="003F2BBC"/>
    <w:rsid w:val="0040232A"/>
    <w:rsid w:val="004139CF"/>
    <w:rsid w:val="00422C0B"/>
    <w:rsid w:val="0042452B"/>
    <w:rsid w:val="00433599"/>
    <w:rsid w:val="00436A79"/>
    <w:rsid w:val="00444AB4"/>
    <w:rsid w:val="0045077E"/>
    <w:rsid w:val="0045492B"/>
    <w:rsid w:val="00457093"/>
    <w:rsid w:val="0047389F"/>
    <w:rsid w:val="004738BD"/>
    <w:rsid w:val="00483AEB"/>
    <w:rsid w:val="0049154B"/>
    <w:rsid w:val="004A05AA"/>
    <w:rsid w:val="004A13D8"/>
    <w:rsid w:val="004B0F9E"/>
    <w:rsid w:val="004B7FDA"/>
    <w:rsid w:val="004F6BB6"/>
    <w:rsid w:val="00521309"/>
    <w:rsid w:val="00521928"/>
    <w:rsid w:val="005265BC"/>
    <w:rsid w:val="00537A7B"/>
    <w:rsid w:val="00562106"/>
    <w:rsid w:val="005631EE"/>
    <w:rsid w:val="00575B1E"/>
    <w:rsid w:val="005762D6"/>
    <w:rsid w:val="005B50AD"/>
    <w:rsid w:val="005B6583"/>
    <w:rsid w:val="005C203F"/>
    <w:rsid w:val="005C2C85"/>
    <w:rsid w:val="005E0BA1"/>
    <w:rsid w:val="005E348B"/>
    <w:rsid w:val="005F15B5"/>
    <w:rsid w:val="005F3827"/>
    <w:rsid w:val="00623B70"/>
    <w:rsid w:val="00627F5F"/>
    <w:rsid w:val="00660058"/>
    <w:rsid w:val="00665FB6"/>
    <w:rsid w:val="00676F55"/>
    <w:rsid w:val="00687A47"/>
    <w:rsid w:val="006F2965"/>
    <w:rsid w:val="0072148D"/>
    <w:rsid w:val="00730708"/>
    <w:rsid w:val="00755263"/>
    <w:rsid w:val="007629A9"/>
    <w:rsid w:val="00774CB9"/>
    <w:rsid w:val="007840B7"/>
    <w:rsid w:val="00794869"/>
    <w:rsid w:val="007A2393"/>
    <w:rsid w:val="007A2D61"/>
    <w:rsid w:val="007B2518"/>
    <w:rsid w:val="007C4034"/>
    <w:rsid w:val="007C52A1"/>
    <w:rsid w:val="007C798D"/>
    <w:rsid w:val="007E2DC9"/>
    <w:rsid w:val="008019C6"/>
    <w:rsid w:val="0082641F"/>
    <w:rsid w:val="008338FF"/>
    <w:rsid w:val="00841DE4"/>
    <w:rsid w:val="00863F60"/>
    <w:rsid w:val="008641A0"/>
    <w:rsid w:val="008650BD"/>
    <w:rsid w:val="00865ADC"/>
    <w:rsid w:val="00867B27"/>
    <w:rsid w:val="00870968"/>
    <w:rsid w:val="00891FF7"/>
    <w:rsid w:val="008920B5"/>
    <w:rsid w:val="008A060F"/>
    <w:rsid w:val="008B6423"/>
    <w:rsid w:val="008D3466"/>
    <w:rsid w:val="008D55FB"/>
    <w:rsid w:val="008D5916"/>
    <w:rsid w:val="008E135F"/>
    <w:rsid w:val="008E71E6"/>
    <w:rsid w:val="0090449D"/>
    <w:rsid w:val="00907379"/>
    <w:rsid w:val="00913C75"/>
    <w:rsid w:val="009323AC"/>
    <w:rsid w:val="0099595A"/>
    <w:rsid w:val="009B00C9"/>
    <w:rsid w:val="009B10AE"/>
    <w:rsid w:val="009B2106"/>
    <w:rsid w:val="009D1F39"/>
    <w:rsid w:val="009D5B6C"/>
    <w:rsid w:val="009F2D6A"/>
    <w:rsid w:val="009F646A"/>
    <w:rsid w:val="00A02750"/>
    <w:rsid w:val="00A12293"/>
    <w:rsid w:val="00A1257F"/>
    <w:rsid w:val="00A25CA1"/>
    <w:rsid w:val="00A31150"/>
    <w:rsid w:val="00A33437"/>
    <w:rsid w:val="00A36B78"/>
    <w:rsid w:val="00A4199E"/>
    <w:rsid w:val="00A51104"/>
    <w:rsid w:val="00A554AB"/>
    <w:rsid w:val="00A60ADC"/>
    <w:rsid w:val="00A62683"/>
    <w:rsid w:val="00A62EC4"/>
    <w:rsid w:val="00A82AA7"/>
    <w:rsid w:val="00AD0716"/>
    <w:rsid w:val="00AD699A"/>
    <w:rsid w:val="00AE0DB6"/>
    <w:rsid w:val="00AF138C"/>
    <w:rsid w:val="00AF71AB"/>
    <w:rsid w:val="00B371BA"/>
    <w:rsid w:val="00B51A73"/>
    <w:rsid w:val="00B5619E"/>
    <w:rsid w:val="00B56F26"/>
    <w:rsid w:val="00B73414"/>
    <w:rsid w:val="00B875EB"/>
    <w:rsid w:val="00B94936"/>
    <w:rsid w:val="00BA5E4F"/>
    <w:rsid w:val="00BB3A44"/>
    <w:rsid w:val="00BB5F16"/>
    <w:rsid w:val="00BB7233"/>
    <w:rsid w:val="00BD4BB1"/>
    <w:rsid w:val="00BE4E53"/>
    <w:rsid w:val="00BE6D97"/>
    <w:rsid w:val="00BF1452"/>
    <w:rsid w:val="00C05603"/>
    <w:rsid w:val="00C07CA7"/>
    <w:rsid w:val="00C14C6D"/>
    <w:rsid w:val="00C165C0"/>
    <w:rsid w:val="00C463CA"/>
    <w:rsid w:val="00C836C2"/>
    <w:rsid w:val="00CA2980"/>
    <w:rsid w:val="00CE356A"/>
    <w:rsid w:val="00CE5C5D"/>
    <w:rsid w:val="00D034EB"/>
    <w:rsid w:val="00D144F6"/>
    <w:rsid w:val="00D14F2D"/>
    <w:rsid w:val="00D15BCE"/>
    <w:rsid w:val="00D21226"/>
    <w:rsid w:val="00D259C1"/>
    <w:rsid w:val="00D301C7"/>
    <w:rsid w:val="00D8736E"/>
    <w:rsid w:val="00DA2E44"/>
    <w:rsid w:val="00DA5BB8"/>
    <w:rsid w:val="00DB300D"/>
    <w:rsid w:val="00DD0AE5"/>
    <w:rsid w:val="00DD72F0"/>
    <w:rsid w:val="00DE50F5"/>
    <w:rsid w:val="00E00D01"/>
    <w:rsid w:val="00E1375B"/>
    <w:rsid w:val="00E25808"/>
    <w:rsid w:val="00E343E4"/>
    <w:rsid w:val="00E3542F"/>
    <w:rsid w:val="00E53D5F"/>
    <w:rsid w:val="00E906B7"/>
    <w:rsid w:val="00E9305E"/>
    <w:rsid w:val="00EA468D"/>
    <w:rsid w:val="00EA55B9"/>
    <w:rsid w:val="00EF2AD0"/>
    <w:rsid w:val="00EF7F62"/>
    <w:rsid w:val="00F10EB3"/>
    <w:rsid w:val="00F2235E"/>
    <w:rsid w:val="00F34471"/>
    <w:rsid w:val="00F871A0"/>
    <w:rsid w:val="00FA524A"/>
    <w:rsid w:val="00FE25C5"/>
    <w:rsid w:val="00FE3B3A"/>
    <w:rsid w:val="00FF3247"/>
    <w:rsid w:val="00FF582E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5EDBE"/>
  <w15:docId w15:val="{82E8AB7B-2B21-45BB-A823-0A3367FD0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54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15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15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6E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15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15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3">
    <w:name w:val="Базовый"/>
    <w:rsid w:val="0049154B"/>
    <w:pPr>
      <w:suppressAutoHyphens/>
    </w:pPr>
    <w:rPr>
      <w:rFonts w:ascii="Calibri" w:eastAsia="DejaVu Sans" w:hAnsi="Calibri" w:cs="Calibri"/>
    </w:rPr>
  </w:style>
  <w:style w:type="paragraph" w:customStyle="1" w:styleId="11">
    <w:name w:val="Заголовок1"/>
    <w:basedOn w:val="a3"/>
    <w:next w:val="a4"/>
    <w:rsid w:val="0049154B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styleId="a4">
    <w:name w:val="Body Text"/>
    <w:basedOn w:val="a3"/>
    <w:link w:val="a5"/>
    <w:rsid w:val="0049154B"/>
    <w:pPr>
      <w:spacing w:after="120"/>
    </w:pPr>
  </w:style>
  <w:style w:type="character" w:customStyle="1" w:styleId="a5">
    <w:name w:val="Основной текст Знак"/>
    <w:basedOn w:val="a0"/>
    <w:link w:val="a4"/>
    <w:rsid w:val="0049154B"/>
    <w:rPr>
      <w:rFonts w:ascii="Calibri" w:eastAsia="DejaVu Sans" w:hAnsi="Calibri" w:cs="Calibri"/>
    </w:rPr>
  </w:style>
  <w:style w:type="paragraph" w:styleId="a6">
    <w:name w:val="List"/>
    <w:basedOn w:val="a4"/>
    <w:rsid w:val="0049154B"/>
    <w:rPr>
      <w:rFonts w:cs="Lohit Hindi"/>
    </w:rPr>
  </w:style>
  <w:style w:type="paragraph" w:styleId="a7">
    <w:name w:val="Title"/>
    <w:basedOn w:val="a3"/>
    <w:link w:val="a8"/>
    <w:rsid w:val="0049154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character" w:customStyle="1" w:styleId="a8">
    <w:name w:val="Заголовок Знак"/>
    <w:basedOn w:val="a0"/>
    <w:link w:val="a7"/>
    <w:rsid w:val="0049154B"/>
    <w:rPr>
      <w:rFonts w:ascii="Calibri" w:eastAsia="DejaVu Sans" w:hAnsi="Calibri" w:cs="Lohit Hindi"/>
      <w:i/>
      <w:iCs/>
      <w:sz w:val="24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49154B"/>
    <w:pPr>
      <w:spacing w:after="0" w:line="240" w:lineRule="auto"/>
      <w:ind w:left="220" w:hanging="220"/>
    </w:pPr>
  </w:style>
  <w:style w:type="paragraph" w:styleId="a9">
    <w:name w:val="index heading"/>
    <w:basedOn w:val="a3"/>
    <w:rsid w:val="0049154B"/>
    <w:pPr>
      <w:suppressLineNumbers/>
    </w:pPr>
    <w:rPr>
      <w:rFonts w:cs="Lohit Hindi"/>
    </w:rPr>
  </w:style>
  <w:style w:type="paragraph" w:customStyle="1" w:styleId="Style1">
    <w:name w:val="Style1"/>
    <w:basedOn w:val="a"/>
    <w:uiPriority w:val="99"/>
    <w:rsid w:val="004915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49154B"/>
    <w:pPr>
      <w:widowControl w:val="0"/>
      <w:autoSpaceDE w:val="0"/>
      <w:autoSpaceDN w:val="0"/>
      <w:adjustRightInd w:val="0"/>
      <w:spacing w:after="0" w:line="470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49154B"/>
    <w:pPr>
      <w:widowControl w:val="0"/>
      <w:autoSpaceDE w:val="0"/>
      <w:autoSpaceDN w:val="0"/>
      <w:adjustRightInd w:val="0"/>
      <w:spacing w:after="0" w:line="470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49154B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2">
    <w:name w:val="Font Style12"/>
    <w:basedOn w:val="a0"/>
    <w:uiPriority w:val="99"/>
    <w:rsid w:val="0049154B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4">
    <w:name w:val="Font Style14"/>
    <w:basedOn w:val="a0"/>
    <w:uiPriority w:val="99"/>
    <w:rsid w:val="0049154B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4915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49154B"/>
    <w:pPr>
      <w:widowControl w:val="0"/>
      <w:autoSpaceDE w:val="0"/>
      <w:autoSpaceDN w:val="0"/>
      <w:adjustRightInd w:val="0"/>
      <w:spacing w:after="0" w:line="475" w:lineRule="exact"/>
      <w:ind w:firstLine="41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49154B"/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4915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49154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9154B"/>
    <w:rPr>
      <w:rFonts w:eastAsiaTheme="minorEastAsia"/>
      <w:sz w:val="16"/>
      <w:szCs w:val="16"/>
      <w:lang w:eastAsia="ru-RU"/>
    </w:rPr>
  </w:style>
  <w:style w:type="paragraph" w:styleId="ab">
    <w:name w:val="No Spacing"/>
    <w:uiPriority w:val="1"/>
    <w:qFormat/>
    <w:rsid w:val="0049154B"/>
    <w:pPr>
      <w:spacing w:after="0" w:line="240" w:lineRule="auto"/>
    </w:pPr>
    <w:rPr>
      <w:rFonts w:eastAsiaTheme="minorEastAsia"/>
      <w:lang w:eastAsia="ru-RU"/>
    </w:rPr>
  </w:style>
  <w:style w:type="paragraph" w:customStyle="1" w:styleId="13">
    <w:name w:val="Обычный1"/>
    <w:qFormat/>
    <w:rsid w:val="0049154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Текст сноски A"/>
    <w:rsid w:val="0049154B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character" w:customStyle="1" w:styleId="14">
    <w:name w:val="Знак сноски1"/>
    <w:rsid w:val="0049154B"/>
    <w:rPr>
      <w:color w:val="000000"/>
      <w:sz w:val="20"/>
      <w:vertAlign w:val="superscript"/>
    </w:rPr>
  </w:style>
  <w:style w:type="paragraph" w:styleId="ad">
    <w:name w:val="header"/>
    <w:basedOn w:val="a"/>
    <w:link w:val="ae"/>
    <w:uiPriority w:val="99"/>
    <w:unhideWhenUsed/>
    <w:rsid w:val="00491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9154B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491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9154B"/>
    <w:rPr>
      <w:rFonts w:eastAsiaTheme="minorEastAsia"/>
      <w:lang w:eastAsia="ru-RU"/>
    </w:rPr>
  </w:style>
  <w:style w:type="paragraph" w:styleId="af1">
    <w:name w:val="List Paragraph"/>
    <w:aliases w:val="2 Спс точк,Имя Рисунка,List Paragraph"/>
    <w:basedOn w:val="a"/>
    <w:link w:val="af2"/>
    <w:uiPriority w:val="34"/>
    <w:qFormat/>
    <w:rsid w:val="0049154B"/>
    <w:pPr>
      <w:ind w:left="720"/>
      <w:contextualSpacing/>
    </w:pPr>
  </w:style>
  <w:style w:type="character" w:customStyle="1" w:styleId="af2">
    <w:name w:val="Абзац списка Знак"/>
    <w:aliases w:val="2 Спс точк Знак,Имя Рисунка Знак,List Paragraph Знак"/>
    <w:link w:val="af1"/>
    <w:uiPriority w:val="34"/>
    <w:locked/>
    <w:rsid w:val="0049154B"/>
    <w:rPr>
      <w:rFonts w:eastAsiaTheme="minorEastAsia"/>
      <w:lang w:eastAsia="ru-RU"/>
    </w:rPr>
  </w:style>
  <w:style w:type="table" w:customStyle="1" w:styleId="15">
    <w:name w:val="Сетка таблицы1"/>
    <w:basedOn w:val="a1"/>
    <w:next w:val="aa"/>
    <w:uiPriority w:val="59"/>
    <w:rsid w:val="004915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OC Heading"/>
    <w:basedOn w:val="1"/>
    <w:next w:val="a"/>
    <w:uiPriority w:val="39"/>
    <w:unhideWhenUsed/>
    <w:qFormat/>
    <w:rsid w:val="0049154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9154B"/>
    <w:pPr>
      <w:spacing w:after="100"/>
    </w:pPr>
  </w:style>
  <w:style w:type="character" w:styleId="af4">
    <w:name w:val="Hyperlink"/>
    <w:basedOn w:val="a0"/>
    <w:uiPriority w:val="99"/>
    <w:unhideWhenUsed/>
    <w:rsid w:val="0049154B"/>
    <w:rPr>
      <w:color w:val="0000FF" w:themeColor="hyperlink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491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9154B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Default">
    <w:name w:val="Default"/>
    <w:rsid w:val="0049154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21">
    <w:name w:val="Сетка таблицы2"/>
    <w:basedOn w:val="a1"/>
    <w:next w:val="aa"/>
    <w:uiPriority w:val="59"/>
    <w:rsid w:val="00491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49154B"/>
    <w:pPr>
      <w:spacing w:after="100"/>
      <w:ind w:left="220"/>
    </w:pPr>
  </w:style>
  <w:style w:type="paragraph" w:styleId="af7">
    <w:name w:val="footnote text"/>
    <w:aliases w:val="Table_Footnote_last,Текст сноски-FN,Andy+,Andy-footnote,Footnote Text Char Знак Знак,Footnote Text Char Знак,Footnote Text Char Char,Footnote Text Char Char Char Char,Footnote Text1,Footnote Text Char Char Char,Текст сноски Знак Знак,fn,f,F"/>
    <w:basedOn w:val="a"/>
    <w:link w:val="af8"/>
    <w:uiPriority w:val="99"/>
    <w:unhideWhenUsed/>
    <w:rsid w:val="0049154B"/>
    <w:pPr>
      <w:spacing w:after="0" w:line="240" w:lineRule="auto"/>
      <w:ind w:left="8" w:right="358" w:hanging="8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f8">
    <w:name w:val="Текст сноски Знак"/>
    <w:aliases w:val="Table_Footnote_last Знак,Текст сноски-FN Знак,Andy+ Знак,Andy-footnote Знак,Footnote Text Char Знак Знак Знак,Footnote Text Char Знак Знак1,Footnote Text Char Char Знак,Footnote Text Char Char Char Char Знак,Footnote Text1 Знак,fn Знак"/>
    <w:basedOn w:val="a0"/>
    <w:link w:val="af7"/>
    <w:uiPriority w:val="99"/>
    <w:rsid w:val="0049154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9">
    <w:name w:val="footnote reference"/>
    <w:basedOn w:val="a0"/>
    <w:unhideWhenUsed/>
    <w:rsid w:val="0049154B"/>
    <w:rPr>
      <w:vertAlign w:val="superscript"/>
    </w:rPr>
  </w:style>
  <w:style w:type="table" w:customStyle="1" w:styleId="31">
    <w:name w:val="Сетка таблицы3"/>
    <w:basedOn w:val="a1"/>
    <w:next w:val="aa"/>
    <w:uiPriority w:val="39"/>
    <w:rsid w:val="0049154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A82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gtext">
    <w:name w:val="bigtext"/>
    <w:basedOn w:val="a0"/>
    <w:rsid w:val="00A82AA7"/>
  </w:style>
  <w:style w:type="paragraph" w:customStyle="1" w:styleId="17">
    <w:name w:val="Текст1"/>
    <w:basedOn w:val="a"/>
    <w:rsid w:val="003C4C4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customStyle="1" w:styleId="4">
    <w:name w:val="Сетка таблицы4"/>
    <w:basedOn w:val="a1"/>
    <w:next w:val="aa"/>
    <w:uiPriority w:val="59"/>
    <w:rsid w:val="00687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basedOn w:val="a0"/>
    <w:uiPriority w:val="99"/>
    <w:semiHidden/>
    <w:unhideWhenUsed/>
    <w:rsid w:val="001E5F08"/>
    <w:rPr>
      <w:color w:val="800080" w:themeColor="followedHyperlink"/>
      <w:u w:val="single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1E5F08"/>
    <w:rPr>
      <w:color w:val="605E5C"/>
      <w:shd w:val="clear" w:color="auto" w:fill="E1DFDD"/>
    </w:rPr>
  </w:style>
  <w:style w:type="character" w:customStyle="1" w:styleId="60">
    <w:name w:val="Заголовок 6 Знак"/>
    <w:basedOn w:val="a0"/>
    <w:link w:val="6"/>
    <w:uiPriority w:val="9"/>
    <w:semiHidden/>
    <w:rsid w:val="00086E6B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customStyle="1" w:styleId="ConsPlusNormal">
    <w:name w:val="ConsPlusNormal"/>
    <w:rsid w:val="00A419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6600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1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dit.gov.ru/about/document/standards.php?clear_cache=Y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udit.gov.ru/pdf/methodology/SGA_202_19.02.2016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udit.gov.ru/about/document/metodology/SGA201-29.06.2018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ch.gov.ru/about/document/CGA_10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udit.gov.ru/about/document/standards.php?clear_cache=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AC69FD-FE0F-432B-A952-05107ED3E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21</Pages>
  <Words>4766</Words>
  <Characters>27170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Шумилина Анна Юрьевна</cp:lastModifiedBy>
  <cp:revision>9</cp:revision>
  <cp:lastPrinted>2023-09-11T07:25:00Z</cp:lastPrinted>
  <dcterms:created xsi:type="dcterms:W3CDTF">2022-06-20T06:42:00Z</dcterms:created>
  <dcterms:modified xsi:type="dcterms:W3CDTF">2023-10-05T08:36:00Z</dcterms:modified>
</cp:coreProperties>
</file>